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7CAC72" w14:textId="77777777" w:rsidR="00EB2E84" w:rsidRDefault="00EB2E84" w:rsidP="00B4431D">
      <w:pPr>
        <w:spacing w:after="0" w:line="300" w:lineRule="exact"/>
      </w:pPr>
    </w:p>
    <w:p w14:paraId="60F055BF" w14:textId="77777777" w:rsidR="00EB2E84" w:rsidRDefault="00EB2E84" w:rsidP="00B4431D">
      <w:pPr>
        <w:spacing w:after="0" w:line="300" w:lineRule="exact"/>
      </w:pPr>
    </w:p>
    <w:p w14:paraId="7F167366" w14:textId="77777777" w:rsidR="00EB2E84" w:rsidRDefault="00EB2E84" w:rsidP="00B4431D">
      <w:pPr>
        <w:spacing w:after="0" w:line="300" w:lineRule="exact"/>
      </w:pPr>
    </w:p>
    <w:p w14:paraId="1B56094B" w14:textId="77777777" w:rsidR="00EB2E84" w:rsidRDefault="00EB2E84" w:rsidP="00B4431D">
      <w:pPr>
        <w:spacing w:after="0" w:line="300" w:lineRule="exact"/>
      </w:pPr>
    </w:p>
    <w:p w14:paraId="4EAF31D3" w14:textId="77777777" w:rsidR="00EB2E84" w:rsidRDefault="00EB2E84" w:rsidP="00B4431D">
      <w:pPr>
        <w:spacing w:after="0" w:line="300" w:lineRule="exact"/>
      </w:pPr>
    </w:p>
    <w:p w14:paraId="3217529B" w14:textId="77777777" w:rsidR="00EB2E84" w:rsidRDefault="00EB2E84" w:rsidP="00B4431D">
      <w:pPr>
        <w:spacing w:after="0" w:line="300" w:lineRule="exact"/>
      </w:pPr>
    </w:p>
    <w:p w14:paraId="43C8CDD0" w14:textId="77777777" w:rsidR="00EB2E84" w:rsidRDefault="00EB2E84" w:rsidP="00B4431D">
      <w:pPr>
        <w:spacing w:after="0" w:line="300" w:lineRule="exact"/>
      </w:pPr>
    </w:p>
    <w:p w14:paraId="098C85AC" w14:textId="77777777" w:rsidR="00EB2E84" w:rsidRDefault="00EB2E84" w:rsidP="00B4431D">
      <w:pPr>
        <w:spacing w:after="0" w:line="300" w:lineRule="exact"/>
      </w:pPr>
    </w:p>
    <w:p w14:paraId="6EF0DA8B" w14:textId="77777777" w:rsidR="00EB2E84" w:rsidRDefault="00EB2E84" w:rsidP="002A2DF8">
      <w:pPr>
        <w:spacing w:after="0" w:line="240" w:lineRule="auto"/>
      </w:pPr>
    </w:p>
    <w:p w14:paraId="28FCF624" w14:textId="25885F47" w:rsidR="00EB2E84" w:rsidRPr="002A2DF8" w:rsidRDefault="002A2DF8" w:rsidP="002A2DF8">
      <w:pPr>
        <w:spacing w:after="0" w:line="240" w:lineRule="auto"/>
        <w:rPr>
          <w:rFonts w:ascii="Times New Roman" w:hAnsi="Times New Roman" w:cs="Times New Roman"/>
          <w:b/>
          <w:sz w:val="48"/>
          <w:szCs w:val="48"/>
        </w:rPr>
      </w:pPr>
      <w:r>
        <w:rPr>
          <w:rFonts w:ascii="Times New Roman" w:hAnsi="Times New Roman" w:cs="Times New Roman"/>
          <w:b/>
          <w:sz w:val="48"/>
          <w:szCs w:val="48"/>
        </w:rPr>
        <w:t xml:space="preserve">          </w:t>
      </w:r>
      <w:r w:rsidR="00DA661C" w:rsidRPr="002A2DF8">
        <w:rPr>
          <w:rFonts w:ascii="Times New Roman" w:hAnsi="Times New Roman" w:cs="Times New Roman"/>
          <w:b/>
          <w:sz w:val="48"/>
          <w:szCs w:val="48"/>
        </w:rPr>
        <w:t>Ekspertyza stanu technicznego</w:t>
      </w:r>
    </w:p>
    <w:p w14:paraId="1E3A4C53" w14:textId="4068115D" w:rsidR="00DA661C" w:rsidRPr="002A2DF8" w:rsidRDefault="002A2DF8" w:rsidP="002A2DF8">
      <w:pPr>
        <w:spacing w:after="0" w:line="240" w:lineRule="auto"/>
        <w:rPr>
          <w:rFonts w:ascii="Times New Roman" w:hAnsi="Times New Roman" w:cs="Times New Roman"/>
          <w:b/>
          <w:sz w:val="48"/>
          <w:szCs w:val="48"/>
        </w:rPr>
      </w:pPr>
      <w:r>
        <w:rPr>
          <w:rFonts w:ascii="Times New Roman" w:hAnsi="Times New Roman" w:cs="Times New Roman"/>
          <w:b/>
          <w:sz w:val="48"/>
          <w:szCs w:val="48"/>
        </w:rPr>
        <w:t xml:space="preserve">                </w:t>
      </w:r>
      <w:r w:rsidR="00DA661C" w:rsidRPr="002A2DF8">
        <w:rPr>
          <w:rFonts w:ascii="Times New Roman" w:hAnsi="Times New Roman" w:cs="Times New Roman"/>
          <w:b/>
          <w:sz w:val="48"/>
          <w:szCs w:val="48"/>
        </w:rPr>
        <w:t xml:space="preserve">odkształconej posadzki </w:t>
      </w:r>
    </w:p>
    <w:p w14:paraId="2A377FB2" w14:textId="73059F94" w:rsidR="00DA661C" w:rsidRPr="002A2DF8" w:rsidRDefault="00DA661C" w:rsidP="002A2DF8">
      <w:pPr>
        <w:spacing w:after="0" w:line="240" w:lineRule="auto"/>
        <w:rPr>
          <w:rFonts w:ascii="Times New Roman" w:hAnsi="Times New Roman" w:cs="Times New Roman"/>
          <w:b/>
          <w:sz w:val="48"/>
          <w:szCs w:val="48"/>
        </w:rPr>
      </w:pPr>
      <w:r w:rsidRPr="002A2DF8">
        <w:rPr>
          <w:rFonts w:ascii="Times New Roman" w:hAnsi="Times New Roman" w:cs="Times New Roman"/>
          <w:b/>
          <w:sz w:val="48"/>
          <w:szCs w:val="48"/>
        </w:rPr>
        <w:t xml:space="preserve">w przyziemiu </w:t>
      </w:r>
      <w:r w:rsidR="00D52ECC">
        <w:rPr>
          <w:rFonts w:ascii="Times New Roman" w:hAnsi="Times New Roman" w:cs="Times New Roman"/>
          <w:b/>
          <w:sz w:val="48"/>
          <w:szCs w:val="48"/>
        </w:rPr>
        <w:t>Ś</w:t>
      </w:r>
      <w:r w:rsidR="002A2DF8">
        <w:rPr>
          <w:rFonts w:ascii="Times New Roman" w:hAnsi="Times New Roman" w:cs="Times New Roman"/>
          <w:b/>
          <w:sz w:val="48"/>
          <w:szCs w:val="48"/>
        </w:rPr>
        <w:t xml:space="preserve">wietlicy </w:t>
      </w:r>
      <w:r w:rsidR="00D52ECC">
        <w:rPr>
          <w:rFonts w:ascii="Times New Roman" w:hAnsi="Times New Roman" w:cs="Times New Roman"/>
          <w:b/>
          <w:sz w:val="48"/>
          <w:szCs w:val="48"/>
        </w:rPr>
        <w:t>W</w:t>
      </w:r>
      <w:r w:rsidR="002A2DF8">
        <w:rPr>
          <w:rFonts w:ascii="Times New Roman" w:hAnsi="Times New Roman" w:cs="Times New Roman"/>
          <w:b/>
          <w:sz w:val="48"/>
          <w:szCs w:val="48"/>
        </w:rPr>
        <w:t>iejskiej w Brzezińcu</w:t>
      </w:r>
      <w:r w:rsidRPr="002A2DF8">
        <w:rPr>
          <w:rFonts w:ascii="Times New Roman" w:hAnsi="Times New Roman" w:cs="Times New Roman"/>
          <w:b/>
          <w:sz w:val="48"/>
          <w:szCs w:val="48"/>
        </w:rPr>
        <w:t>.</w:t>
      </w:r>
    </w:p>
    <w:p w14:paraId="2E2A8923" w14:textId="77777777" w:rsidR="00EB2E84" w:rsidRDefault="00EB2E84" w:rsidP="00B4431D">
      <w:pPr>
        <w:spacing w:after="0" w:line="300" w:lineRule="exact"/>
      </w:pPr>
    </w:p>
    <w:p w14:paraId="79E42F64" w14:textId="7422108D" w:rsidR="00EB2E84" w:rsidRPr="002A2DF8" w:rsidRDefault="00DA661C" w:rsidP="00B4431D">
      <w:pPr>
        <w:spacing w:after="0" w:line="300" w:lineRule="exact"/>
        <w:rPr>
          <w:rFonts w:ascii="Times New Roman" w:hAnsi="Times New Roman" w:cs="Times New Roman"/>
          <w:b/>
          <w:sz w:val="32"/>
          <w:szCs w:val="32"/>
        </w:rPr>
      </w:pPr>
      <w:r w:rsidRPr="002A2DF8">
        <w:rPr>
          <w:rFonts w:ascii="Times New Roman" w:hAnsi="Times New Roman" w:cs="Times New Roman"/>
          <w:sz w:val="32"/>
          <w:szCs w:val="32"/>
        </w:rPr>
        <w:t xml:space="preserve"> Obiekt :  </w:t>
      </w:r>
      <w:r w:rsidR="00D52ECC">
        <w:rPr>
          <w:rFonts w:ascii="Times New Roman" w:hAnsi="Times New Roman" w:cs="Times New Roman"/>
          <w:b/>
          <w:sz w:val="32"/>
          <w:szCs w:val="32"/>
        </w:rPr>
        <w:t>Ś</w:t>
      </w:r>
      <w:r w:rsidR="002A2DF8">
        <w:rPr>
          <w:rFonts w:ascii="Times New Roman" w:hAnsi="Times New Roman" w:cs="Times New Roman"/>
          <w:b/>
          <w:sz w:val="32"/>
          <w:szCs w:val="32"/>
        </w:rPr>
        <w:t xml:space="preserve">wietlica </w:t>
      </w:r>
      <w:r w:rsidR="00D52ECC">
        <w:rPr>
          <w:rFonts w:ascii="Times New Roman" w:hAnsi="Times New Roman" w:cs="Times New Roman"/>
          <w:b/>
          <w:sz w:val="32"/>
          <w:szCs w:val="32"/>
        </w:rPr>
        <w:t>W</w:t>
      </w:r>
      <w:r w:rsidR="002A2DF8">
        <w:rPr>
          <w:rFonts w:ascii="Times New Roman" w:hAnsi="Times New Roman" w:cs="Times New Roman"/>
          <w:b/>
          <w:sz w:val="32"/>
          <w:szCs w:val="32"/>
        </w:rPr>
        <w:t>iejska w Brzezińcu</w:t>
      </w:r>
    </w:p>
    <w:p w14:paraId="41FAFB86" w14:textId="77777777" w:rsidR="00DA661C" w:rsidRPr="002A2DF8" w:rsidRDefault="00DA661C" w:rsidP="00B4431D">
      <w:pPr>
        <w:spacing w:after="0" w:line="300" w:lineRule="exact"/>
        <w:rPr>
          <w:rFonts w:ascii="Times New Roman" w:hAnsi="Times New Roman" w:cs="Times New Roman"/>
          <w:sz w:val="32"/>
          <w:szCs w:val="32"/>
        </w:rPr>
      </w:pPr>
      <w:r w:rsidRPr="002A2DF8">
        <w:rPr>
          <w:rFonts w:ascii="Times New Roman" w:hAnsi="Times New Roman" w:cs="Times New Roman"/>
          <w:b/>
          <w:sz w:val="32"/>
          <w:szCs w:val="32"/>
        </w:rPr>
        <w:t xml:space="preserve">                     </w:t>
      </w:r>
    </w:p>
    <w:p w14:paraId="5490289B" w14:textId="57683686" w:rsidR="00DA661C" w:rsidRDefault="00DA661C" w:rsidP="00B4431D">
      <w:pPr>
        <w:spacing w:after="0" w:line="300" w:lineRule="exact"/>
        <w:rPr>
          <w:rFonts w:ascii="Times New Roman" w:hAnsi="Times New Roman" w:cs="Times New Roman"/>
          <w:sz w:val="32"/>
          <w:szCs w:val="32"/>
        </w:rPr>
      </w:pPr>
      <w:r w:rsidRPr="002A2DF8">
        <w:rPr>
          <w:rFonts w:ascii="Times New Roman" w:hAnsi="Times New Roman" w:cs="Times New Roman"/>
          <w:sz w:val="32"/>
          <w:szCs w:val="32"/>
        </w:rPr>
        <w:t xml:space="preserve">                </w:t>
      </w:r>
      <w:r w:rsidR="002A2DF8">
        <w:rPr>
          <w:rFonts w:ascii="Times New Roman" w:hAnsi="Times New Roman" w:cs="Times New Roman"/>
          <w:sz w:val="32"/>
          <w:szCs w:val="32"/>
        </w:rPr>
        <w:t>Dz. nr 39/2, 39/3, 39/4, 39/5 obręb ewidencyjny 0001 Brzeziniec,</w:t>
      </w:r>
    </w:p>
    <w:p w14:paraId="5400961C" w14:textId="0FBA5E10" w:rsidR="002A2DF8" w:rsidRPr="002A2DF8" w:rsidRDefault="002A2DF8" w:rsidP="00B4431D">
      <w:pPr>
        <w:spacing w:after="0" w:line="300" w:lineRule="exact"/>
        <w:rPr>
          <w:rFonts w:ascii="Times New Roman" w:hAnsi="Times New Roman" w:cs="Times New Roman"/>
          <w:sz w:val="32"/>
          <w:szCs w:val="32"/>
        </w:rPr>
      </w:pPr>
      <w:r>
        <w:rPr>
          <w:rFonts w:ascii="Times New Roman" w:hAnsi="Times New Roman" w:cs="Times New Roman"/>
          <w:sz w:val="32"/>
          <w:szCs w:val="32"/>
        </w:rPr>
        <w:t xml:space="preserve">                jednostka ewidencyjna 021204_5 Mirsk- obszar wiejski</w:t>
      </w:r>
    </w:p>
    <w:p w14:paraId="3972B5D9" w14:textId="77777777" w:rsidR="00DA661C" w:rsidRPr="002A2DF8" w:rsidRDefault="00DA661C" w:rsidP="00B4431D">
      <w:pPr>
        <w:spacing w:after="0" w:line="300" w:lineRule="exact"/>
        <w:rPr>
          <w:rFonts w:ascii="Times New Roman" w:hAnsi="Times New Roman" w:cs="Times New Roman"/>
          <w:sz w:val="32"/>
          <w:szCs w:val="32"/>
        </w:rPr>
      </w:pPr>
    </w:p>
    <w:p w14:paraId="00B7231F" w14:textId="7EE5E312" w:rsidR="00DA661C" w:rsidRPr="002A2DF8" w:rsidRDefault="00DA661C" w:rsidP="00B4431D">
      <w:pPr>
        <w:spacing w:after="0" w:line="300" w:lineRule="exact"/>
        <w:rPr>
          <w:rFonts w:ascii="Times New Roman" w:hAnsi="Times New Roman" w:cs="Times New Roman"/>
          <w:b/>
          <w:sz w:val="32"/>
          <w:szCs w:val="32"/>
        </w:rPr>
      </w:pPr>
      <w:r w:rsidRPr="002A2DF8">
        <w:rPr>
          <w:rFonts w:ascii="Times New Roman" w:hAnsi="Times New Roman" w:cs="Times New Roman"/>
          <w:sz w:val="32"/>
          <w:szCs w:val="32"/>
        </w:rPr>
        <w:t xml:space="preserve">Zleceniodawca :  </w:t>
      </w:r>
      <w:r w:rsidRPr="002A2DF8">
        <w:rPr>
          <w:rFonts w:ascii="Times New Roman" w:hAnsi="Times New Roman" w:cs="Times New Roman"/>
          <w:b/>
          <w:sz w:val="32"/>
          <w:szCs w:val="32"/>
        </w:rPr>
        <w:t>Gmina M</w:t>
      </w:r>
      <w:r w:rsidR="002A2DF8">
        <w:rPr>
          <w:rFonts w:ascii="Times New Roman" w:hAnsi="Times New Roman" w:cs="Times New Roman"/>
          <w:b/>
          <w:sz w:val="32"/>
          <w:szCs w:val="32"/>
        </w:rPr>
        <w:t>irsk</w:t>
      </w:r>
    </w:p>
    <w:p w14:paraId="0CCB1536" w14:textId="77777777" w:rsidR="00DA661C" w:rsidRPr="002A2DF8" w:rsidRDefault="00DA661C" w:rsidP="00B4431D">
      <w:pPr>
        <w:spacing w:after="0" w:line="300" w:lineRule="exact"/>
        <w:rPr>
          <w:rFonts w:ascii="Times New Roman" w:hAnsi="Times New Roman" w:cs="Times New Roman"/>
          <w:b/>
          <w:sz w:val="32"/>
          <w:szCs w:val="32"/>
        </w:rPr>
      </w:pPr>
    </w:p>
    <w:p w14:paraId="65F96DE4" w14:textId="4ED99342" w:rsidR="00DA661C" w:rsidRPr="002A2DF8" w:rsidRDefault="00DA661C" w:rsidP="00B4431D">
      <w:pPr>
        <w:spacing w:after="0" w:line="300" w:lineRule="exact"/>
        <w:rPr>
          <w:rFonts w:ascii="Times New Roman" w:hAnsi="Times New Roman" w:cs="Times New Roman"/>
          <w:sz w:val="32"/>
          <w:szCs w:val="32"/>
        </w:rPr>
      </w:pPr>
      <w:r w:rsidRPr="002A2DF8">
        <w:rPr>
          <w:rFonts w:ascii="Times New Roman" w:hAnsi="Times New Roman" w:cs="Times New Roman"/>
          <w:b/>
          <w:sz w:val="32"/>
          <w:szCs w:val="32"/>
        </w:rPr>
        <w:t xml:space="preserve">                </w:t>
      </w:r>
      <w:r w:rsidR="002A2DF8">
        <w:rPr>
          <w:rFonts w:ascii="Times New Roman" w:hAnsi="Times New Roman" w:cs="Times New Roman"/>
          <w:sz w:val="32"/>
          <w:szCs w:val="32"/>
        </w:rPr>
        <w:t>Plac Wolności 39, 59-630 Mirsk, powiat Lwówek Śląski</w:t>
      </w:r>
    </w:p>
    <w:p w14:paraId="2CF9AECA" w14:textId="77777777" w:rsidR="00ED2264" w:rsidRDefault="00ED2264" w:rsidP="00B4431D">
      <w:pPr>
        <w:spacing w:after="0" w:line="300" w:lineRule="exact"/>
        <w:rPr>
          <w:sz w:val="28"/>
          <w:szCs w:val="28"/>
        </w:rPr>
      </w:pPr>
    </w:p>
    <w:p w14:paraId="01B34D35" w14:textId="77777777" w:rsidR="00ED2264" w:rsidRDefault="00ED2264" w:rsidP="00B4431D">
      <w:pPr>
        <w:spacing w:after="0" w:line="300" w:lineRule="exact"/>
        <w:rPr>
          <w:sz w:val="28"/>
          <w:szCs w:val="28"/>
        </w:rPr>
      </w:pPr>
    </w:p>
    <w:p w14:paraId="56A5AB37" w14:textId="77777777" w:rsidR="00ED2264" w:rsidRDefault="00ED2264" w:rsidP="00B4431D">
      <w:pPr>
        <w:spacing w:after="0" w:line="300" w:lineRule="exact"/>
        <w:rPr>
          <w:sz w:val="28"/>
          <w:szCs w:val="28"/>
        </w:rPr>
      </w:pPr>
    </w:p>
    <w:p w14:paraId="2CA64955" w14:textId="77777777" w:rsidR="00ED2264" w:rsidRDefault="00ED2264" w:rsidP="00B4431D">
      <w:pPr>
        <w:spacing w:after="0" w:line="300" w:lineRule="exact"/>
        <w:rPr>
          <w:sz w:val="28"/>
          <w:szCs w:val="28"/>
        </w:rPr>
      </w:pPr>
    </w:p>
    <w:p w14:paraId="0257FF06" w14:textId="77777777" w:rsidR="00ED2264" w:rsidRDefault="00ED2264" w:rsidP="00B4431D">
      <w:pPr>
        <w:spacing w:after="0" w:line="300" w:lineRule="exact"/>
        <w:rPr>
          <w:sz w:val="28"/>
          <w:szCs w:val="28"/>
        </w:rPr>
      </w:pPr>
    </w:p>
    <w:p w14:paraId="04DF450D" w14:textId="77777777" w:rsidR="00ED2264" w:rsidRDefault="00ED2264" w:rsidP="00B4431D">
      <w:pPr>
        <w:spacing w:after="0" w:line="300" w:lineRule="exact"/>
        <w:rPr>
          <w:sz w:val="28"/>
          <w:szCs w:val="28"/>
        </w:rPr>
      </w:pPr>
    </w:p>
    <w:p w14:paraId="0468BC3A" w14:textId="77777777" w:rsidR="00ED2264" w:rsidRDefault="00ED2264" w:rsidP="00B4431D">
      <w:pPr>
        <w:spacing w:after="0" w:line="300" w:lineRule="exact"/>
        <w:rPr>
          <w:sz w:val="28"/>
          <w:szCs w:val="28"/>
        </w:rPr>
      </w:pPr>
    </w:p>
    <w:p w14:paraId="41099F87" w14:textId="77777777" w:rsidR="00ED2264" w:rsidRDefault="00ED2264" w:rsidP="00B4431D">
      <w:pPr>
        <w:spacing w:after="0" w:line="300" w:lineRule="exact"/>
        <w:rPr>
          <w:sz w:val="28"/>
          <w:szCs w:val="28"/>
        </w:rPr>
      </w:pPr>
    </w:p>
    <w:p w14:paraId="2939DDE8" w14:textId="77777777" w:rsidR="00ED2264" w:rsidRDefault="00ED2264" w:rsidP="00B4431D">
      <w:pPr>
        <w:spacing w:after="0" w:line="300" w:lineRule="exact"/>
        <w:rPr>
          <w:sz w:val="28"/>
          <w:szCs w:val="28"/>
        </w:rPr>
      </w:pPr>
    </w:p>
    <w:p w14:paraId="2C02D464" w14:textId="77777777" w:rsidR="00ED2264" w:rsidRPr="00DA661C" w:rsidRDefault="00ED2264" w:rsidP="00B4431D">
      <w:pPr>
        <w:spacing w:after="0" w:line="300" w:lineRule="exact"/>
        <w:rPr>
          <w:sz w:val="28"/>
          <w:szCs w:val="28"/>
        </w:rPr>
      </w:pPr>
    </w:p>
    <w:p w14:paraId="039AC245" w14:textId="77777777" w:rsidR="004A4A1D" w:rsidRDefault="004A4A1D" w:rsidP="00B4431D">
      <w:pPr>
        <w:spacing w:after="0" w:line="300" w:lineRule="exact"/>
        <w:rPr>
          <w:rFonts w:eastAsiaTheme="minorEastAsia"/>
        </w:rPr>
      </w:pPr>
    </w:p>
    <w:p w14:paraId="631B7E8C" w14:textId="77777777" w:rsidR="00EB2E84" w:rsidRDefault="00EB2E84" w:rsidP="00B4431D">
      <w:pPr>
        <w:spacing w:after="0" w:line="300" w:lineRule="exact"/>
      </w:pPr>
    </w:p>
    <w:p w14:paraId="30D2A484" w14:textId="77777777" w:rsidR="002D7457" w:rsidRDefault="002D7457" w:rsidP="00B4431D">
      <w:pPr>
        <w:spacing w:after="0" w:line="300" w:lineRule="exact"/>
      </w:pPr>
    </w:p>
    <w:p w14:paraId="1BFE25C3" w14:textId="77777777" w:rsidR="002D7457" w:rsidRDefault="002D7457" w:rsidP="00B4431D">
      <w:pPr>
        <w:spacing w:after="0" w:line="300" w:lineRule="exact"/>
      </w:pPr>
    </w:p>
    <w:p w14:paraId="68BC23A8" w14:textId="77777777" w:rsidR="002D7457" w:rsidRDefault="002D7457" w:rsidP="00B4431D">
      <w:pPr>
        <w:spacing w:after="0" w:line="300" w:lineRule="exact"/>
      </w:pPr>
    </w:p>
    <w:p w14:paraId="14B0D540" w14:textId="07352FC0" w:rsidR="00EB2E84" w:rsidRPr="002A2DF8" w:rsidRDefault="00597B83" w:rsidP="00B4431D">
      <w:pPr>
        <w:spacing w:after="0" w:line="300" w:lineRule="exact"/>
        <w:rPr>
          <w:rFonts w:ascii="Times New Roman" w:hAnsi="Times New Roman" w:cs="Times New Roman"/>
          <w:sz w:val="28"/>
          <w:szCs w:val="28"/>
        </w:rPr>
      </w:pPr>
      <w:r w:rsidRPr="002A2DF8">
        <w:rPr>
          <w:rFonts w:ascii="Times New Roman" w:hAnsi="Times New Roman" w:cs="Times New Roman"/>
          <w:sz w:val="28"/>
          <w:szCs w:val="28"/>
        </w:rPr>
        <w:t xml:space="preserve">Rzeczoznawca : mgr inż. </w:t>
      </w:r>
      <w:r w:rsidR="002A2DF8">
        <w:rPr>
          <w:rFonts w:ascii="Times New Roman" w:hAnsi="Times New Roman" w:cs="Times New Roman"/>
          <w:sz w:val="28"/>
          <w:szCs w:val="28"/>
        </w:rPr>
        <w:t xml:space="preserve">Jan Adamkiewicz </w:t>
      </w:r>
      <w:proofErr w:type="spellStart"/>
      <w:r w:rsidR="002A2DF8">
        <w:rPr>
          <w:rFonts w:ascii="Times New Roman" w:hAnsi="Times New Roman" w:cs="Times New Roman"/>
          <w:sz w:val="28"/>
          <w:szCs w:val="28"/>
        </w:rPr>
        <w:t>upr</w:t>
      </w:r>
      <w:proofErr w:type="spellEnd"/>
      <w:r w:rsidR="002A2DF8">
        <w:rPr>
          <w:rFonts w:ascii="Times New Roman" w:hAnsi="Times New Roman" w:cs="Times New Roman"/>
          <w:sz w:val="28"/>
          <w:szCs w:val="28"/>
        </w:rPr>
        <w:t>. RZE/X/0026/19</w:t>
      </w:r>
    </w:p>
    <w:p w14:paraId="5EF1BD55" w14:textId="77777777" w:rsidR="002D7457" w:rsidRDefault="002D7457" w:rsidP="00B4431D">
      <w:pPr>
        <w:spacing w:after="0" w:line="300" w:lineRule="exact"/>
        <w:rPr>
          <w:sz w:val="24"/>
          <w:szCs w:val="24"/>
        </w:rPr>
      </w:pPr>
    </w:p>
    <w:p w14:paraId="7AF951D9" w14:textId="77777777" w:rsidR="00B410C0" w:rsidRDefault="00B410C0" w:rsidP="00B4431D">
      <w:pPr>
        <w:spacing w:after="0" w:line="300" w:lineRule="exact"/>
        <w:rPr>
          <w:sz w:val="24"/>
          <w:szCs w:val="24"/>
        </w:rPr>
      </w:pPr>
    </w:p>
    <w:p w14:paraId="49C5E838" w14:textId="77777777" w:rsidR="00B410C0" w:rsidRDefault="00B410C0" w:rsidP="00B4431D">
      <w:pPr>
        <w:spacing w:after="0" w:line="300" w:lineRule="exact"/>
        <w:rPr>
          <w:sz w:val="24"/>
          <w:szCs w:val="24"/>
        </w:rPr>
      </w:pPr>
    </w:p>
    <w:p w14:paraId="486A85E2" w14:textId="77777777" w:rsidR="00B410C0" w:rsidRDefault="00B410C0" w:rsidP="00B4431D">
      <w:pPr>
        <w:spacing w:after="0" w:line="300" w:lineRule="exact"/>
        <w:rPr>
          <w:sz w:val="24"/>
          <w:szCs w:val="24"/>
        </w:rPr>
      </w:pPr>
    </w:p>
    <w:p w14:paraId="399F0B44" w14:textId="77777777" w:rsidR="002D7457" w:rsidRDefault="002D7457" w:rsidP="00B4431D">
      <w:pPr>
        <w:spacing w:after="0" w:line="300" w:lineRule="exact"/>
        <w:rPr>
          <w:sz w:val="24"/>
          <w:szCs w:val="24"/>
        </w:rPr>
      </w:pPr>
    </w:p>
    <w:p w14:paraId="257FF337" w14:textId="77777777" w:rsidR="002D7457" w:rsidRDefault="002D7457" w:rsidP="00B4431D">
      <w:pPr>
        <w:spacing w:after="0" w:line="300" w:lineRule="exact"/>
        <w:rPr>
          <w:sz w:val="24"/>
          <w:szCs w:val="24"/>
        </w:rPr>
      </w:pPr>
    </w:p>
    <w:p w14:paraId="38A251B5" w14:textId="77777777" w:rsidR="002D7457" w:rsidRPr="002D7457" w:rsidRDefault="002D7457" w:rsidP="00B4431D">
      <w:pPr>
        <w:spacing w:after="0" w:line="300" w:lineRule="exact"/>
        <w:rPr>
          <w:sz w:val="24"/>
          <w:szCs w:val="24"/>
        </w:rPr>
      </w:pPr>
    </w:p>
    <w:p w14:paraId="46256698" w14:textId="77777777" w:rsidR="00EB2E84" w:rsidRDefault="00EB2E84" w:rsidP="00B4431D">
      <w:pPr>
        <w:spacing w:after="0" w:line="300" w:lineRule="exact"/>
      </w:pPr>
      <w:r w:rsidRPr="00EB2E84">
        <w:rPr>
          <w:noProof/>
          <w:lang w:eastAsia="pl-PL"/>
        </w:rPr>
        <w:drawing>
          <wp:inline distT="0" distB="0" distL="0" distR="0" wp14:anchorId="59A6A1F8" wp14:editId="68A092EA">
            <wp:extent cx="6299835" cy="3953829"/>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a:stretch>
                      <a:fillRect/>
                    </a:stretch>
                  </pic:blipFill>
                  <pic:spPr bwMode="auto">
                    <a:xfrm>
                      <a:off x="0" y="0"/>
                      <a:ext cx="6299835" cy="3953829"/>
                    </a:xfrm>
                    <a:prstGeom prst="rect">
                      <a:avLst/>
                    </a:prstGeom>
                    <a:noFill/>
                    <a:ln w="9525">
                      <a:noFill/>
                      <a:miter lim="800000"/>
                      <a:headEnd/>
                      <a:tailEnd/>
                    </a:ln>
                  </pic:spPr>
                </pic:pic>
              </a:graphicData>
            </a:graphic>
          </wp:inline>
        </w:drawing>
      </w:r>
    </w:p>
    <w:p w14:paraId="23DDA6E5" w14:textId="77777777" w:rsidR="00EB2E84" w:rsidRDefault="00EB2E84" w:rsidP="00B4431D">
      <w:pPr>
        <w:spacing w:after="0" w:line="300" w:lineRule="exact"/>
      </w:pPr>
    </w:p>
    <w:p w14:paraId="09585239" w14:textId="77777777" w:rsidR="00EB2E84" w:rsidRDefault="00EB2E84" w:rsidP="00B4431D">
      <w:pPr>
        <w:spacing w:after="0" w:line="300" w:lineRule="exact"/>
      </w:pPr>
    </w:p>
    <w:p w14:paraId="1C56FC92" w14:textId="77777777" w:rsidR="00EB2E84" w:rsidRDefault="00EB2E84" w:rsidP="00B4431D">
      <w:pPr>
        <w:spacing w:after="0" w:line="300" w:lineRule="exact"/>
      </w:pPr>
    </w:p>
    <w:p w14:paraId="502438CA" w14:textId="6C7097DA" w:rsidR="008D31CF" w:rsidRPr="002A2DF8" w:rsidRDefault="00ED2264" w:rsidP="00B4431D">
      <w:pPr>
        <w:spacing w:after="0" w:line="300" w:lineRule="exact"/>
        <w:rPr>
          <w:rFonts w:ascii="Times New Roman" w:eastAsiaTheme="minorEastAsia" w:hAnsi="Times New Roman" w:cs="Times New Roman"/>
          <w:sz w:val="24"/>
          <w:szCs w:val="24"/>
        </w:rPr>
      </w:pPr>
      <w:r w:rsidRPr="002A2DF8">
        <w:rPr>
          <w:rFonts w:ascii="Times New Roman" w:eastAsiaTheme="minorEastAsia" w:hAnsi="Times New Roman" w:cs="Times New Roman"/>
          <w:sz w:val="24"/>
          <w:szCs w:val="24"/>
        </w:rPr>
        <w:t xml:space="preserve">                                            </w:t>
      </w:r>
      <w:r w:rsidR="002A2DF8" w:rsidRPr="002A2DF8">
        <w:rPr>
          <w:rFonts w:ascii="Times New Roman" w:eastAsiaTheme="minorEastAsia" w:hAnsi="Times New Roman" w:cs="Times New Roman"/>
          <w:sz w:val="24"/>
          <w:szCs w:val="24"/>
        </w:rPr>
        <w:t>Lubań 21.02.2021 r</w:t>
      </w:r>
      <w:r w:rsidR="00597B83" w:rsidRPr="002A2DF8">
        <w:rPr>
          <w:rFonts w:ascii="Times New Roman" w:eastAsiaTheme="minorEastAsia" w:hAnsi="Times New Roman" w:cs="Times New Roman"/>
          <w:sz w:val="24"/>
          <w:szCs w:val="24"/>
        </w:rPr>
        <w:t>.</w:t>
      </w:r>
      <w:r w:rsidRPr="002A2DF8">
        <w:rPr>
          <w:rFonts w:ascii="Times New Roman" w:eastAsiaTheme="minorEastAsia" w:hAnsi="Times New Roman" w:cs="Times New Roman"/>
          <w:sz w:val="24"/>
          <w:szCs w:val="24"/>
        </w:rPr>
        <w:t xml:space="preserve"> </w:t>
      </w:r>
      <w:r w:rsidR="006D7DCC" w:rsidRPr="002A2DF8">
        <w:rPr>
          <w:rFonts w:ascii="Times New Roman" w:eastAsiaTheme="minorEastAsia" w:hAnsi="Times New Roman" w:cs="Times New Roman"/>
          <w:sz w:val="24"/>
          <w:szCs w:val="24"/>
        </w:rPr>
        <w:t xml:space="preserve">                   </w:t>
      </w:r>
    </w:p>
    <w:p w14:paraId="18A38FBA" w14:textId="1E9346F0" w:rsidR="007C4A87" w:rsidRDefault="002832E4" w:rsidP="00B4431D">
      <w:pPr>
        <w:spacing w:after="0" w:line="300" w:lineRule="exact"/>
        <w:rPr>
          <w:rFonts w:eastAsiaTheme="minorEastAsia"/>
        </w:rPr>
      </w:pPr>
      <w:r>
        <w:rPr>
          <w:rFonts w:eastAsiaTheme="minorEastAsia"/>
        </w:rPr>
        <w:lastRenderedPageBreak/>
        <w:t xml:space="preserve">                                                                        </w:t>
      </w:r>
    </w:p>
    <w:p w14:paraId="55CD8D17" w14:textId="77777777" w:rsidR="002832E4" w:rsidRDefault="002832E4" w:rsidP="00B4431D">
      <w:pPr>
        <w:spacing w:after="0" w:line="300" w:lineRule="exact"/>
        <w:rPr>
          <w:rFonts w:eastAsiaTheme="minorEastAsia"/>
        </w:rPr>
      </w:pPr>
    </w:p>
    <w:p w14:paraId="49AA7FE0" w14:textId="77777777" w:rsidR="002832E4" w:rsidRDefault="002832E4" w:rsidP="00B4431D">
      <w:pPr>
        <w:spacing w:after="0" w:line="300" w:lineRule="exact"/>
        <w:rPr>
          <w:rFonts w:eastAsiaTheme="minorEastAsia"/>
        </w:rPr>
      </w:pPr>
    </w:p>
    <w:p w14:paraId="2CF88A05" w14:textId="77777777" w:rsidR="002832E4" w:rsidRPr="007370F4" w:rsidRDefault="002832E4" w:rsidP="007370F4">
      <w:pPr>
        <w:spacing w:after="0" w:line="240" w:lineRule="auto"/>
        <w:rPr>
          <w:rFonts w:ascii="Times New Roman" w:eastAsiaTheme="minorEastAsia" w:hAnsi="Times New Roman" w:cs="Times New Roman"/>
          <w:b/>
          <w:sz w:val="28"/>
          <w:szCs w:val="28"/>
        </w:rPr>
      </w:pPr>
      <w:r w:rsidRPr="007370F4">
        <w:rPr>
          <w:rFonts w:ascii="Times New Roman" w:eastAsiaTheme="minorEastAsia" w:hAnsi="Times New Roman" w:cs="Times New Roman"/>
          <w:b/>
          <w:sz w:val="28"/>
          <w:szCs w:val="28"/>
        </w:rPr>
        <w:t xml:space="preserve">                                                  Spis treści</w:t>
      </w:r>
    </w:p>
    <w:p w14:paraId="55D3ACE5" w14:textId="77777777" w:rsidR="002832E4" w:rsidRPr="007370F4" w:rsidRDefault="002832E4" w:rsidP="007370F4">
      <w:pPr>
        <w:spacing w:after="0" w:line="240" w:lineRule="auto"/>
        <w:rPr>
          <w:rFonts w:ascii="Times New Roman" w:eastAsiaTheme="minorEastAsia" w:hAnsi="Times New Roman" w:cs="Times New Roman"/>
          <w:b/>
          <w:sz w:val="28"/>
          <w:szCs w:val="28"/>
        </w:rPr>
      </w:pPr>
    </w:p>
    <w:p w14:paraId="349CA72E" w14:textId="3986AB0A" w:rsidR="002832E4" w:rsidRPr="007370F4" w:rsidRDefault="002832E4"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b/>
          <w:sz w:val="28"/>
          <w:szCs w:val="28"/>
        </w:rPr>
        <w:t xml:space="preserve">Ekspertyza  </w:t>
      </w:r>
      <w:r w:rsidR="0031147F" w:rsidRPr="007370F4">
        <w:rPr>
          <w:rFonts w:ascii="Times New Roman" w:eastAsiaTheme="minorEastAsia" w:hAnsi="Times New Roman" w:cs="Times New Roman"/>
          <w:b/>
          <w:sz w:val="28"/>
          <w:szCs w:val="28"/>
        </w:rPr>
        <w:t xml:space="preserve">  </w:t>
      </w:r>
      <w:r w:rsidRPr="007370F4">
        <w:rPr>
          <w:rFonts w:ascii="Times New Roman" w:eastAsiaTheme="minorEastAsia" w:hAnsi="Times New Roman" w:cs="Times New Roman"/>
          <w:b/>
          <w:sz w:val="28"/>
          <w:szCs w:val="28"/>
        </w:rPr>
        <w:t xml:space="preserve">                                   </w:t>
      </w:r>
      <w:r w:rsidRPr="007370F4">
        <w:rPr>
          <w:rFonts w:ascii="Times New Roman" w:eastAsiaTheme="minorEastAsia" w:hAnsi="Times New Roman" w:cs="Times New Roman"/>
          <w:sz w:val="28"/>
          <w:szCs w:val="28"/>
        </w:rPr>
        <w:t xml:space="preserve">                                                                                 </w:t>
      </w:r>
      <w:r w:rsidR="00096329" w:rsidRPr="007370F4">
        <w:rPr>
          <w:rFonts w:ascii="Times New Roman" w:eastAsiaTheme="minorEastAsia" w:hAnsi="Times New Roman" w:cs="Times New Roman"/>
          <w:sz w:val="28"/>
          <w:szCs w:val="28"/>
        </w:rPr>
        <w:t xml:space="preserve"> </w:t>
      </w:r>
      <w:r w:rsidRPr="007370F4">
        <w:rPr>
          <w:rFonts w:ascii="Times New Roman" w:eastAsiaTheme="minorEastAsia" w:hAnsi="Times New Roman" w:cs="Times New Roman"/>
          <w:sz w:val="28"/>
          <w:szCs w:val="28"/>
        </w:rPr>
        <w:t xml:space="preserve">    </w:t>
      </w:r>
    </w:p>
    <w:p w14:paraId="78C66F51" w14:textId="41B78BEF" w:rsidR="002832E4" w:rsidRPr="007370F4" w:rsidRDefault="002832E4"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1. </w:t>
      </w:r>
      <w:r w:rsidR="0031147F" w:rsidRPr="007370F4">
        <w:rPr>
          <w:rFonts w:ascii="Times New Roman" w:eastAsiaTheme="minorEastAsia" w:hAnsi="Times New Roman" w:cs="Times New Roman"/>
          <w:sz w:val="28"/>
          <w:szCs w:val="28"/>
        </w:rPr>
        <w:t xml:space="preserve">   </w:t>
      </w:r>
      <w:r w:rsidRPr="007370F4">
        <w:rPr>
          <w:rFonts w:ascii="Times New Roman" w:eastAsiaTheme="minorEastAsia" w:hAnsi="Times New Roman" w:cs="Times New Roman"/>
          <w:sz w:val="28"/>
          <w:szCs w:val="28"/>
        </w:rPr>
        <w:t xml:space="preserve">Przedmiot ekspertyzy                                                                                                           </w:t>
      </w:r>
    </w:p>
    <w:p w14:paraId="6FA96DEF" w14:textId="0266EBFB" w:rsidR="002832E4" w:rsidRPr="007370F4" w:rsidRDefault="002832E4"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2. </w:t>
      </w:r>
      <w:r w:rsidR="0031147F" w:rsidRPr="007370F4">
        <w:rPr>
          <w:rFonts w:ascii="Times New Roman" w:eastAsiaTheme="minorEastAsia" w:hAnsi="Times New Roman" w:cs="Times New Roman"/>
          <w:sz w:val="28"/>
          <w:szCs w:val="28"/>
        </w:rPr>
        <w:t xml:space="preserve">   </w:t>
      </w:r>
      <w:r w:rsidRPr="007370F4">
        <w:rPr>
          <w:rFonts w:ascii="Times New Roman" w:eastAsiaTheme="minorEastAsia" w:hAnsi="Times New Roman" w:cs="Times New Roman"/>
          <w:sz w:val="28"/>
          <w:szCs w:val="28"/>
        </w:rPr>
        <w:t xml:space="preserve">Podstawa opracowania                                                                                                                          </w:t>
      </w:r>
    </w:p>
    <w:p w14:paraId="51EB5F3C" w14:textId="4177AAA4" w:rsidR="007C4A87" w:rsidRPr="007370F4" w:rsidRDefault="002832E4"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b/>
          <w:sz w:val="28"/>
          <w:szCs w:val="28"/>
        </w:rPr>
        <w:t xml:space="preserve">  </w:t>
      </w:r>
      <w:r w:rsidR="007E28BD" w:rsidRPr="007370F4">
        <w:rPr>
          <w:rFonts w:ascii="Times New Roman" w:eastAsiaTheme="minorEastAsia" w:hAnsi="Times New Roman" w:cs="Times New Roman"/>
          <w:sz w:val="28"/>
          <w:szCs w:val="28"/>
        </w:rPr>
        <w:t xml:space="preserve">3. </w:t>
      </w:r>
      <w:r w:rsidR="0031147F" w:rsidRPr="007370F4">
        <w:rPr>
          <w:rFonts w:ascii="Times New Roman" w:eastAsiaTheme="minorEastAsia" w:hAnsi="Times New Roman" w:cs="Times New Roman"/>
          <w:sz w:val="28"/>
          <w:szCs w:val="28"/>
        </w:rPr>
        <w:t xml:space="preserve">   </w:t>
      </w:r>
      <w:r w:rsidR="007E28BD" w:rsidRPr="007370F4">
        <w:rPr>
          <w:rFonts w:ascii="Times New Roman" w:eastAsiaTheme="minorEastAsia" w:hAnsi="Times New Roman" w:cs="Times New Roman"/>
          <w:sz w:val="28"/>
          <w:szCs w:val="28"/>
        </w:rPr>
        <w:t xml:space="preserve">Cel ekspertyzy                                                                                                                      </w:t>
      </w:r>
    </w:p>
    <w:p w14:paraId="4DB172EA" w14:textId="26DA20BC" w:rsidR="00043C3C" w:rsidRPr="007370F4" w:rsidRDefault="00043C3C"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4. </w:t>
      </w:r>
      <w:r w:rsidR="0031147F" w:rsidRPr="007370F4">
        <w:rPr>
          <w:rFonts w:ascii="Times New Roman" w:eastAsiaTheme="minorEastAsia" w:hAnsi="Times New Roman" w:cs="Times New Roman"/>
          <w:sz w:val="28"/>
          <w:szCs w:val="28"/>
        </w:rPr>
        <w:t xml:space="preserve">   </w:t>
      </w:r>
      <w:r w:rsidRPr="007370F4">
        <w:rPr>
          <w:rFonts w:ascii="Times New Roman" w:eastAsiaTheme="minorEastAsia" w:hAnsi="Times New Roman" w:cs="Times New Roman"/>
          <w:sz w:val="28"/>
          <w:szCs w:val="28"/>
        </w:rPr>
        <w:t xml:space="preserve">Zakres ekspertyzy                                                                                                                 </w:t>
      </w:r>
    </w:p>
    <w:p w14:paraId="2B9246FD" w14:textId="19269DE5" w:rsidR="00043C3C" w:rsidRPr="007370F4" w:rsidRDefault="0031147F"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5.    Opis budynku                                                                                                                        </w:t>
      </w:r>
    </w:p>
    <w:p w14:paraId="25BA126E" w14:textId="79842C9C" w:rsidR="00043C3C" w:rsidRPr="007370F4" w:rsidRDefault="0031147F"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5.1. Opis ogólny.</w:t>
      </w:r>
      <w:r w:rsidR="00D273BD" w:rsidRPr="007370F4">
        <w:rPr>
          <w:rFonts w:ascii="Times New Roman" w:eastAsiaTheme="minorEastAsia" w:hAnsi="Times New Roman" w:cs="Times New Roman"/>
          <w:sz w:val="28"/>
          <w:szCs w:val="28"/>
        </w:rPr>
        <w:t xml:space="preserve">                                                                                                                          </w:t>
      </w:r>
    </w:p>
    <w:p w14:paraId="3B077654" w14:textId="0591C26D" w:rsidR="00043C3C" w:rsidRPr="007370F4" w:rsidRDefault="0031147F"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5.2. Opis stanu technicznego </w:t>
      </w:r>
      <w:r w:rsidR="00D273BD" w:rsidRPr="007370F4">
        <w:rPr>
          <w:rFonts w:ascii="Times New Roman" w:eastAsiaTheme="minorEastAsia" w:hAnsi="Times New Roman" w:cs="Times New Roman"/>
          <w:sz w:val="28"/>
          <w:szCs w:val="28"/>
        </w:rPr>
        <w:t xml:space="preserve">                                                                                                  </w:t>
      </w:r>
    </w:p>
    <w:p w14:paraId="4F122EC1" w14:textId="433A2494" w:rsidR="00D273BD" w:rsidRPr="007370F4" w:rsidRDefault="00D273BD"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5.</w:t>
      </w:r>
      <w:r w:rsidR="007370F4">
        <w:rPr>
          <w:rFonts w:ascii="Times New Roman" w:eastAsiaTheme="minorEastAsia" w:hAnsi="Times New Roman" w:cs="Times New Roman"/>
          <w:sz w:val="28"/>
          <w:szCs w:val="28"/>
        </w:rPr>
        <w:t>3</w:t>
      </w:r>
      <w:r w:rsidRPr="007370F4">
        <w:rPr>
          <w:rFonts w:ascii="Times New Roman" w:eastAsiaTheme="minorEastAsia" w:hAnsi="Times New Roman" w:cs="Times New Roman"/>
          <w:sz w:val="28"/>
          <w:szCs w:val="28"/>
        </w:rPr>
        <w:t xml:space="preserve">. Opis stanu technicznego wg. </w:t>
      </w:r>
      <w:r w:rsidR="007370F4">
        <w:rPr>
          <w:rFonts w:ascii="Times New Roman" w:eastAsiaTheme="minorEastAsia" w:hAnsi="Times New Roman" w:cs="Times New Roman"/>
          <w:sz w:val="28"/>
          <w:szCs w:val="28"/>
        </w:rPr>
        <w:t>p</w:t>
      </w:r>
      <w:r w:rsidRPr="007370F4">
        <w:rPr>
          <w:rFonts w:ascii="Times New Roman" w:eastAsiaTheme="minorEastAsia" w:hAnsi="Times New Roman" w:cs="Times New Roman"/>
          <w:sz w:val="28"/>
          <w:szCs w:val="28"/>
        </w:rPr>
        <w:t xml:space="preserve">rojektu przebudowy </w:t>
      </w:r>
      <w:r w:rsidR="007370F4">
        <w:rPr>
          <w:rFonts w:ascii="Times New Roman" w:eastAsiaTheme="minorEastAsia" w:hAnsi="Times New Roman" w:cs="Times New Roman"/>
          <w:sz w:val="28"/>
          <w:szCs w:val="28"/>
        </w:rPr>
        <w:t>autor Zbigniew Mickiewicz</w:t>
      </w:r>
      <w:r w:rsidRPr="007370F4">
        <w:rPr>
          <w:rFonts w:ascii="Times New Roman" w:eastAsiaTheme="minorEastAsia" w:hAnsi="Times New Roman" w:cs="Times New Roman"/>
          <w:sz w:val="28"/>
          <w:szCs w:val="28"/>
        </w:rPr>
        <w:t xml:space="preserve">.                                                                                                                        </w:t>
      </w:r>
    </w:p>
    <w:p w14:paraId="079873A4" w14:textId="28D6B57D" w:rsidR="00043C3C" w:rsidRPr="007370F4" w:rsidRDefault="00096329"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6.    Stan techniczny posadzek i </w:t>
      </w:r>
      <w:r w:rsidR="007370F4">
        <w:rPr>
          <w:rFonts w:ascii="Times New Roman" w:eastAsiaTheme="minorEastAsia" w:hAnsi="Times New Roman" w:cs="Times New Roman"/>
          <w:sz w:val="28"/>
          <w:szCs w:val="28"/>
        </w:rPr>
        <w:t xml:space="preserve">fundamentów </w:t>
      </w:r>
      <w:r w:rsidRPr="007370F4">
        <w:rPr>
          <w:rFonts w:ascii="Times New Roman" w:eastAsiaTheme="minorEastAsia" w:hAnsi="Times New Roman" w:cs="Times New Roman"/>
          <w:sz w:val="28"/>
          <w:szCs w:val="28"/>
        </w:rPr>
        <w:t>ścianek działowych</w:t>
      </w:r>
      <w:r w:rsidR="007370F4">
        <w:rPr>
          <w:rFonts w:ascii="Times New Roman" w:eastAsiaTheme="minorEastAsia" w:hAnsi="Times New Roman" w:cs="Times New Roman"/>
          <w:sz w:val="28"/>
          <w:szCs w:val="28"/>
        </w:rPr>
        <w:t xml:space="preserve"> obiektu</w:t>
      </w:r>
      <w:r w:rsidRPr="007370F4">
        <w:rPr>
          <w:rFonts w:ascii="Times New Roman" w:eastAsiaTheme="minorEastAsia" w:hAnsi="Times New Roman" w:cs="Times New Roman"/>
          <w:sz w:val="28"/>
          <w:szCs w:val="28"/>
        </w:rPr>
        <w:t xml:space="preserve">.                                                  </w:t>
      </w:r>
    </w:p>
    <w:p w14:paraId="7E98FFAA" w14:textId="6EB53D84" w:rsidR="00043C3C" w:rsidRPr="007370F4" w:rsidRDefault="00096329"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7.    Przyczyny wystąpienia odkształceń posadzki i ścianek działowych.                                     </w:t>
      </w:r>
    </w:p>
    <w:p w14:paraId="4E951996" w14:textId="3A05DE6D" w:rsidR="00043C3C" w:rsidRPr="007370F4" w:rsidRDefault="003957AB"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8.    Naprawa posadzek i ścianek działowych                                                                               </w:t>
      </w:r>
    </w:p>
    <w:p w14:paraId="49038102" w14:textId="607120C1" w:rsidR="00043C3C" w:rsidRPr="007370F4" w:rsidRDefault="003957AB"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8.1. Naprawa posadzek pomieszczeń </w:t>
      </w:r>
      <w:r w:rsidR="007370F4">
        <w:rPr>
          <w:rFonts w:ascii="Times New Roman" w:eastAsiaTheme="minorEastAsia" w:hAnsi="Times New Roman" w:cs="Times New Roman"/>
          <w:sz w:val="28"/>
          <w:szCs w:val="28"/>
        </w:rPr>
        <w:t>świetlicy</w:t>
      </w:r>
      <w:r w:rsidRPr="007370F4">
        <w:rPr>
          <w:rFonts w:ascii="Times New Roman" w:eastAsiaTheme="minorEastAsia" w:hAnsi="Times New Roman" w:cs="Times New Roman"/>
          <w:sz w:val="28"/>
          <w:szCs w:val="28"/>
        </w:rPr>
        <w:t xml:space="preserve">                                                                           </w:t>
      </w:r>
    </w:p>
    <w:p w14:paraId="4CCAB256" w14:textId="776D3220" w:rsidR="00043C3C" w:rsidRPr="007370F4" w:rsidRDefault="003957AB"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8.</w:t>
      </w:r>
      <w:r w:rsidR="007370F4">
        <w:rPr>
          <w:rFonts w:ascii="Times New Roman" w:eastAsiaTheme="minorEastAsia" w:hAnsi="Times New Roman" w:cs="Times New Roman"/>
          <w:sz w:val="28"/>
          <w:szCs w:val="28"/>
        </w:rPr>
        <w:t>2</w:t>
      </w:r>
      <w:r w:rsidRPr="007370F4">
        <w:rPr>
          <w:rFonts w:ascii="Times New Roman" w:eastAsiaTheme="minorEastAsia" w:hAnsi="Times New Roman" w:cs="Times New Roman"/>
          <w:sz w:val="28"/>
          <w:szCs w:val="28"/>
        </w:rPr>
        <w:t xml:space="preserve">. Naprawa ścianek działowych  murowanych z cegły dziurawki </w:t>
      </w:r>
      <w:r w:rsidR="007370F4">
        <w:rPr>
          <w:rFonts w:ascii="Times New Roman" w:eastAsiaTheme="minorEastAsia" w:hAnsi="Times New Roman" w:cs="Times New Roman"/>
          <w:sz w:val="28"/>
          <w:szCs w:val="28"/>
        </w:rPr>
        <w:t xml:space="preserve">6 i </w:t>
      </w:r>
      <w:r w:rsidRPr="007370F4">
        <w:rPr>
          <w:rFonts w:ascii="Times New Roman" w:eastAsiaTheme="minorEastAsia" w:hAnsi="Times New Roman" w:cs="Times New Roman"/>
          <w:sz w:val="28"/>
          <w:szCs w:val="28"/>
        </w:rPr>
        <w:t xml:space="preserve">12 cm                                     </w:t>
      </w:r>
    </w:p>
    <w:p w14:paraId="172858B3" w14:textId="55E917F2" w:rsidR="00043C3C" w:rsidRPr="007370F4" w:rsidRDefault="003957AB"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9.    Wnioski i zalecenia                                                                                                                  </w:t>
      </w:r>
    </w:p>
    <w:p w14:paraId="01DF7B23" w14:textId="77777777" w:rsidR="00043C3C" w:rsidRPr="007370F4" w:rsidRDefault="00043C3C" w:rsidP="007370F4">
      <w:pPr>
        <w:spacing w:after="0" w:line="240" w:lineRule="auto"/>
        <w:rPr>
          <w:rFonts w:ascii="Times New Roman" w:eastAsiaTheme="minorEastAsia" w:hAnsi="Times New Roman" w:cs="Times New Roman"/>
          <w:sz w:val="28"/>
          <w:szCs w:val="28"/>
        </w:rPr>
      </w:pPr>
    </w:p>
    <w:p w14:paraId="7583925A" w14:textId="6A48712F" w:rsidR="00043C3C" w:rsidRPr="007370F4" w:rsidRDefault="003957AB" w:rsidP="007370F4">
      <w:pPr>
        <w:spacing w:after="0" w:line="240" w:lineRule="auto"/>
        <w:rPr>
          <w:rFonts w:ascii="Times New Roman" w:eastAsiaTheme="minorEastAsia" w:hAnsi="Times New Roman" w:cs="Times New Roman"/>
          <w:sz w:val="28"/>
          <w:szCs w:val="28"/>
        </w:rPr>
      </w:pPr>
      <w:r w:rsidRPr="007370F4">
        <w:rPr>
          <w:rFonts w:ascii="Times New Roman" w:eastAsiaTheme="minorEastAsia" w:hAnsi="Times New Roman" w:cs="Times New Roman"/>
          <w:sz w:val="28"/>
          <w:szCs w:val="28"/>
        </w:rPr>
        <w:t xml:space="preserve">- Zaświadczenie rzeczoznawcy o przynależności do Izby Inżynierów Budownictwa                       </w:t>
      </w:r>
    </w:p>
    <w:p w14:paraId="53928015" w14:textId="25191274" w:rsidR="00043C3C" w:rsidRDefault="003957AB" w:rsidP="007370F4">
      <w:pPr>
        <w:spacing w:after="0" w:line="240" w:lineRule="auto"/>
        <w:rPr>
          <w:rFonts w:eastAsiaTheme="minorEastAsia"/>
        </w:rPr>
      </w:pPr>
      <w:r w:rsidRPr="007370F4">
        <w:rPr>
          <w:rFonts w:ascii="Times New Roman" w:eastAsiaTheme="minorEastAsia" w:hAnsi="Times New Roman" w:cs="Times New Roman"/>
          <w:sz w:val="28"/>
          <w:szCs w:val="28"/>
        </w:rPr>
        <w:t xml:space="preserve">- Uprawnienia rzeczoznawcy                                                                                                          </w:t>
      </w:r>
    </w:p>
    <w:p w14:paraId="36487A13" w14:textId="4DE5BAE4" w:rsidR="00043C3C" w:rsidRDefault="00043C3C" w:rsidP="00B4431D">
      <w:pPr>
        <w:spacing w:after="0" w:line="300" w:lineRule="exact"/>
        <w:rPr>
          <w:rFonts w:eastAsiaTheme="minorEastAsia"/>
        </w:rPr>
      </w:pPr>
    </w:p>
    <w:p w14:paraId="013F9300" w14:textId="7EF71620" w:rsidR="007370F4" w:rsidRDefault="007370F4" w:rsidP="00B4431D">
      <w:pPr>
        <w:spacing w:after="0" w:line="300" w:lineRule="exact"/>
        <w:rPr>
          <w:rFonts w:eastAsiaTheme="minorEastAsia"/>
        </w:rPr>
      </w:pPr>
    </w:p>
    <w:p w14:paraId="42077ED2" w14:textId="77777777" w:rsidR="007370F4" w:rsidRDefault="007370F4" w:rsidP="00B4431D">
      <w:pPr>
        <w:spacing w:after="0" w:line="300" w:lineRule="exact"/>
        <w:rPr>
          <w:rFonts w:eastAsiaTheme="minorEastAsia"/>
        </w:rPr>
      </w:pPr>
    </w:p>
    <w:p w14:paraId="157FF994" w14:textId="16CA071C" w:rsidR="003957AB" w:rsidRDefault="00D35C4B" w:rsidP="00B4431D">
      <w:pPr>
        <w:spacing w:after="0" w:line="300" w:lineRule="exact"/>
        <w:rPr>
          <w:rFonts w:ascii="Times New Roman" w:eastAsiaTheme="minorEastAsia" w:hAnsi="Times New Roman" w:cs="Times New Roman"/>
          <w:sz w:val="28"/>
          <w:szCs w:val="28"/>
        </w:rPr>
      </w:pPr>
      <w:r w:rsidRPr="006D5920">
        <w:rPr>
          <w:rFonts w:ascii="Times New Roman" w:eastAsiaTheme="minorEastAsia" w:hAnsi="Times New Roman" w:cs="Times New Roman"/>
          <w:sz w:val="28"/>
          <w:szCs w:val="28"/>
        </w:rPr>
        <w:t>- Rysunki :</w:t>
      </w:r>
    </w:p>
    <w:p w14:paraId="5F7F84E0" w14:textId="3A197F0F" w:rsidR="006D5920" w:rsidRDefault="006D5920" w:rsidP="00B4431D">
      <w:pPr>
        <w:spacing w:after="0" w:line="300" w:lineRule="exact"/>
        <w:rPr>
          <w:rFonts w:ascii="Times New Roman" w:eastAsiaTheme="minorEastAsia" w:hAnsi="Times New Roman" w:cs="Times New Roman"/>
          <w:sz w:val="28"/>
          <w:szCs w:val="28"/>
        </w:rPr>
      </w:pPr>
    </w:p>
    <w:p w14:paraId="7F2C3BAF" w14:textId="53D17995" w:rsidR="006D5920" w:rsidRPr="006D5920" w:rsidRDefault="006D5920" w:rsidP="00B4431D">
      <w:pPr>
        <w:spacing w:after="0" w:line="300" w:lineRule="exact"/>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Skala                   nr rys.</w:t>
      </w:r>
    </w:p>
    <w:p w14:paraId="699671F6" w14:textId="5A1C16BF" w:rsidR="003957AB" w:rsidRPr="006D5920" w:rsidRDefault="00D35C4B" w:rsidP="00B4431D">
      <w:pPr>
        <w:spacing w:after="0" w:line="300" w:lineRule="exact"/>
        <w:rPr>
          <w:rFonts w:ascii="Times New Roman" w:eastAsiaTheme="minorEastAsia" w:hAnsi="Times New Roman" w:cs="Times New Roman"/>
          <w:sz w:val="28"/>
          <w:szCs w:val="28"/>
        </w:rPr>
      </w:pPr>
      <w:r w:rsidRPr="006D5920">
        <w:rPr>
          <w:rFonts w:ascii="Times New Roman" w:eastAsiaTheme="minorEastAsia" w:hAnsi="Times New Roman" w:cs="Times New Roman"/>
          <w:sz w:val="28"/>
          <w:szCs w:val="28"/>
        </w:rPr>
        <w:t xml:space="preserve">  1. </w:t>
      </w:r>
      <w:r w:rsidR="006D5920" w:rsidRPr="006D5920">
        <w:rPr>
          <w:rFonts w:ascii="Times New Roman" w:eastAsiaTheme="minorEastAsia" w:hAnsi="Times New Roman" w:cs="Times New Roman"/>
          <w:sz w:val="28"/>
          <w:szCs w:val="28"/>
        </w:rPr>
        <w:t>R</w:t>
      </w:r>
      <w:r w:rsidR="001E4E10" w:rsidRPr="006D5920">
        <w:rPr>
          <w:rFonts w:ascii="Times New Roman" w:eastAsiaTheme="minorEastAsia" w:hAnsi="Times New Roman" w:cs="Times New Roman"/>
          <w:sz w:val="28"/>
          <w:szCs w:val="28"/>
        </w:rPr>
        <w:t>zut p</w:t>
      </w:r>
      <w:r w:rsidR="006D5920" w:rsidRPr="006D5920">
        <w:rPr>
          <w:rFonts w:ascii="Times New Roman" w:eastAsiaTheme="minorEastAsia" w:hAnsi="Times New Roman" w:cs="Times New Roman"/>
          <w:sz w:val="28"/>
          <w:szCs w:val="28"/>
        </w:rPr>
        <w:t>arteru</w:t>
      </w:r>
      <w:r w:rsidR="006D5920">
        <w:rPr>
          <w:rFonts w:ascii="Times New Roman" w:eastAsiaTheme="minorEastAsia" w:hAnsi="Times New Roman" w:cs="Times New Roman"/>
          <w:sz w:val="28"/>
          <w:szCs w:val="28"/>
        </w:rPr>
        <w:t xml:space="preserve">                                                     1:100                     A2   </w:t>
      </w:r>
    </w:p>
    <w:p w14:paraId="4B9EEA58" w14:textId="7AC63292" w:rsidR="00043C3C" w:rsidRPr="006D5920" w:rsidRDefault="001E4E10" w:rsidP="00B4431D">
      <w:pPr>
        <w:spacing w:after="0" w:line="300" w:lineRule="exact"/>
        <w:rPr>
          <w:rFonts w:ascii="Times New Roman" w:eastAsiaTheme="minorEastAsia" w:hAnsi="Times New Roman" w:cs="Times New Roman"/>
          <w:sz w:val="28"/>
          <w:szCs w:val="28"/>
        </w:rPr>
      </w:pPr>
      <w:r w:rsidRPr="006D5920">
        <w:rPr>
          <w:rFonts w:ascii="Times New Roman" w:eastAsiaTheme="minorEastAsia" w:hAnsi="Times New Roman" w:cs="Times New Roman"/>
          <w:sz w:val="28"/>
          <w:szCs w:val="28"/>
        </w:rPr>
        <w:t xml:space="preserve">  2. </w:t>
      </w:r>
      <w:r w:rsidR="006D5920">
        <w:rPr>
          <w:rFonts w:ascii="Times New Roman" w:eastAsiaTheme="minorEastAsia" w:hAnsi="Times New Roman" w:cs="Times New Roman"/>
          <w:sz w:val="28"/>
          <w:szCs w:val="28"/>
        </w:rPr>
        <w:t>Przekrój A-A (inwentaryzacja)                       1:100                     A4</w:t>
      </w:r>
    </w:p>
    <w:p w14:paraId="2A91151A" w14:textId="3D2CB5DC" w:rsidR="00043C3C" w:rsidRPr="006D5920" w:rsidRDefault="006D5920" w:rsidP="00B4431D">
      <w:pPr>
        <w:spacing w:after="0" w:line="300" w:lineRule="exact"/>
        <w:rPr>
          <w:rFonts w:ascii="Times New Roman" w:eastAsiaTheme="minorEastAsia" w:hAnsi="Times New Roman" w:cs="Times New Roman"/>
          <w:sz w:val="28"/>
          <w:szCs w:val="28"/>
        </w:rPr>
      </w:pPr>
      <w:r w:rsidRPr="006D5920">
        <w:rPr>
          <w:rFonts w:ascii="Times New Roman" w:eastAsiaTheme="minorEastAsia" w:hAnsi="Times New Roman" w:cs="Times New Roman"/>
          <w:sz w:val="28"/>
          <w:szCs w:val="28"/>
        </w:rPr>
        <w:t xml:space="preserve">  3. Płyta zbrojona posadzki</w:t>
      </w:r>
      <w:r>
        <w:rPr>
          <w:rFonts w:ascii="Times New Roman" w:eastAsiaTheme="minorEastAsia" w:hAnsi="Times New Roman" w:cs="Times New Roman"/>
          <w:sz w:val="28"/>
          <w:szCs w:val="28"/>
        </w:rPr>
        <w:t xml:space="preserve">                                  1:100                     1K</w:t>
      </w:r>
    </w:p>
    <w:p w14:paraId="1AE345D6" w14:textId="0FA774B8" w:rsidR="00043C3C" w:rsidRPr="006D5920" w:rsidRDefault="006D5920" w:rsidP="00B4431D">
      <w:pPr>
        <w:spacing w:after="0" w:line="300" w:lineRule="exact"/>
        <w:rPr>
          <w:rFonts w:ascii="Times New Roman" w:eastAsiaTheme="minorEastAsia" w:hAnsi="Times New Roman" w:cs="Times New Roman"/>
          <w:sz w:val="28"/>
          <w:szCs w:val="28"/>
        </w:rPr>
      </w:pPr>
      <w:r w:rsidRPr="006D5920">
        <w:rPr>
          <w:rFonts w:ascii="Times New Roman" w:eastAsiaTheme="minorEastAsia" w:hAnsi="Times New Roman" w:cs="Times New Roman"/>
          <w:sz w:val="28"/>
          <w:szCs w:val="28"/>
        </w:rPr>
        <w:t xml:space="preserve">  4.</w:t>
      </w:r>
      <w:r>
        <w:rPr>
          <w:rFonts w:ascii="Times New Roman" w:eastAsiaTheme="minorEastAsia" w:hAnsi="Times New Roman" w:cs="Times New Roman"/>
          <w:sz w:val="28"/>
          <w:szCs w:val="28"/>
        </w:rPr>
        <w:t xml:space="preserve"> Przekrój A-A – projektowana posadzka         1:100                     4K</w:t>
      </w:r>
    </w:p>
    <w:p w14:paraId="1BFAEFD9" w14:textId="77777777" w:rsidR="00043C3C" w:rsidRDefault="00043C3C" w:rsidP="00B4431D">
      <w:pPr>
        <w:spacing w:after="0" w:line="300" w:lineRule="exact"/>
        <w:rPr>
          <w:rFonts w:eastAsiaTheme="minorEastAsia"/>
        </w:rPr>
      </w:pPr>
    </w:p>
    <w:p w14:paraId="04D007CA" w14:textId="77777777" w:rsidR="00043C3C" w:rsidRDefault="00043C3C" w:rsidP="00B4431D">
      <w:pPr>
        <w:spacing w:after="0" w:line="300" w:lineRule="exact"/>
        <w:rPr>
          <w:rFonts w:eastAsiaTheme="minorEastAsia"/>
        </w:rPr>
      </w:pPr>
    </w:p>
    <w:p w14:paraId="3BC78D73" w14:textId="77777777" w:rsidR="00043C3C" w:rsidRDefault="00043C3C" w:rsidP="00B4431D">
      <w:pPr>
        <w:spacing w:after="0" w:line="300" w:lineRule="exact"/>
        <w:rPr>
          <w:rFonts w:eastAsiaTheme="minorEastAsia"/>
        </w:rPr>
      </w:pPr>
    </w:p>
    <w:p w14:paraId="718A500A" w14:textId="77777777" w:rsidR="00043C3C" w:rsidRDefault="00043C3C" w:rsidP="00B4431D">
      <w:pPr>
        <w:spacing w:after="0" w:line="300" w:lineRule="exact"/>
        <w:rPr>
          <w:rFonts w:eastAsiaTheme="minorEastAsia"/>
        </w:rPr>
      </w:pPr>
    </w:p>
    <w:p w14:paraId="622D729D" w14:textId="77777777" w:rsidR="00043C3C" w:rsidRDefault="00043C3C" w:rsidP="00B4431D">
      <w:pPr>
        <w:spacing w:after="0" w:line="300" w:lineRule="exact"/>
        <w:rPr>
          <w:rFonts w:eastAsiaTheme="minorEastAsia"/>
        </w:rPr>
      </w:pPr>
    </w:p>
    <w:p w14:paraId="0492C8EE" w14:textId="77777777" w:rsidR="00043C3C" w:rsidRDefault="00043C3C" w:rsidP="00B4431D">
      <w:pPr>
        <w:spacing w:after="0" w:line="300" w:lineRule="exact"/>
        <w:rPr>
          <w:rFonts w:eastAsiaTheme="minorEastAsia"/>
        </w:rPr>
      </w:pPr>
    </w:p>
    <w:p w14:paraId="0E33086A" w14:textId="77777777" w:rsidR="00043C3C" w:rsidRDefault="00043C3C" w:rsidP="00B4431D">
      <w:pPr>
        <w:spacing w:after="0" w:line="300" w:lineRule="exact"/>
        <w:rPr>
          <w:rFonts w:eastAsiaTheme="minorEastAsia"/>
        </w:rPr>
      </w:pPr>
    </w:p>
    <w:p w14:paraId="56D67597" w14:textId="77777777" w:rsidR="00043C3C" w:rsidRDefault="00043C3C" w:rsidP="00B4431D">
      <w:pPr>
        <w:spacing w:after="0" w:line="300" w:lineRule="exact"/>
        <w:rPr>
          <w:rFonts w:eastAsiaTheme="minorEastAsia"/>
        </w:rPr>
      </w:pPr>
    </w:p>
    <w:p w14:paraId="7C6A0CB3" w14:textId="77777777" w:rsidR="00043C3C" w:rsidRDefault="00043C3C" w:rsidP="00B4431D">
      <w:pPr>
        <w:spacing w:after="0" w:line="300" w:lineRule="exact"/>
        <w:rPr>
          <w:rFonts w:eastAsiaTheme="minorEastAsia"/>
        </w:rPr>
      </w:pPr>
    </w:p>
    <w:p w14:paraId="0B762FFC" w14:textId="77777777" w:rsidR="00043C3C" w:rsidRDefault="00043C3C" w:rsidP="00B4431D">
      <w:pPr>
        <w:spacing w:after="0" w:line="300" w:lineRule="exact"/>
        <w:rPr>
          <w:rFonts w:eastAsiaTheme="minorEastAsia"/>
        </w:rPr>
      </w:pPr>
    </w:p>
    <w:p w14:paraId="501B7AE3" w14:textId="77777777" w:rsidR="00043C3C" w:rsidRDefault="00043C3C" w:rsidP="00B4431D">
      <w:pPr>
        <w:spacing w:after="0" w:line="300" w:lineRule="exact"/>
        <w:rPr>
          <w:rFonts w:eastAsiaTheme="minorEastAsia"/>
        </w:rPr>
      </w:pPr>
    </w:p>
    <w:p w14:paraId="494633FA" w14:textId="77777777" w:rsidR="00043C3C" w:rsidRDefault="00043C3C" w:rsidP="00B4431D">
      <w:pPr>
        <w:spacing w:after="0" w:line="300" w:lineRule="exact"/>
        <w:rPr>
          <w:rFonts w:eastAsiaTheme="minorEastAsia"/>
        </w:rPr>
      </w:pPr>
    </w:p>
    <w:p w14:paraId="2544CBAC" w14:textId="77777777" w:rsidR="00043C3C" w:rsidRDefault="00043C3C" w:rsidP="00B4431D">
      <w:pPr>
        <w:spacing w:after="0" w:line="300" w:lineRule="exact"/>
        <w:rPr>
          <w:rFonts w:eastAsiaTheme="minorEastAsia"/>
        </w:rPr>
      </w:pPr>
    </w:p>
    <w:p w14:paraId="5B4654C2" w14:textId="77777777" w:rsidR="00043C3C" w:rsidRDefault="00043C3C" w:rsidP="00B4431D">
      <w:pPr>
        <w:spacing w:after="0" w:line="300" w:lineRule="exact"/>
        <w:rPr>
          <w:rFonts w:eastAsiaTheme="minorEastAsia"/>
        </w:rPr>
      </w:pPr>
    </w:p>
    <w:p w14:paraId="342E770F" w14:textId="77777777" w:rsidR="00043C3C" w:rsidRDefault="00043C3C" w:rsidP="00B4431D">
      <w:pPr>
        <w:spacing w:after="0" w:line="300" w:lineRule="exact"/>
        <w:rPr>
          <w:rFonts w:eastAsiaTheme="minorEastAsia"/>
        </w:rPr>
      </w:pPr>
    </w:p>
    <w:p w14:paraId="759A5975" w14:textId="77777777" w:rsidR="00043C3C" w:rsidRDefault="00043C3C" w:rsidP="00B4431D">
      <w:pPr>
        <w:spacing w:after="0" w:line="300" w:lineRule="exact"/>
        <w:rPr>
          <w:rFonts w:eastAsiaTheme="minorEastAsia"/>
        </w:rPr>
      </w:pPr>
    </w:p>
    <w:p w14:paraId="3D66C3A2" w14:textId="3FE1CAC3" w:rsidR="00043C3C" w:rsidRDefault="00043C3C" w:rsidP="00B4431D">
      <w:pPr>
        <w:spacing w:after="0" w:line="300" w:lineRule="exact"/>
        <w:rPr>
          <w:rFonts w:eastAsiaTheme="minorEastAsia"/>
        </w:rPr>
      </w:pPr>
    </w:p>
    <w:p w14:paraId="2A6BE782" w14:textId="20F596E8" w:rsidR="00043C3C" w:rsidRDefault="00043C3C" w:rsidP="00B4431D">
      <w:pPr>
        <w:spacing w:after="0" w:line="300" w:lineRule="exact"/>
        <w:rPr>
          <w:rFonts w:eastAsiaTheme="minorEastAsia"/>
        </w:rPr>
      </w:pPr>
    </w:p>
    <w:p w14:paraId="089D2EE9" w14:textId="414A6FE1" w:rsidR="00043C3C" w:rsidRPr="00FA04F2" w:rsidRDefault="00043C3C" w:rsidP="00B4431D">
      <w:pPr>
        <w:spacing w:after="0" w:line="300" w:lineRule="exact"/>
        <w:rPr>
          <w:rFonts w:ascii="Times New Roman" w:eastAsiaTheme="minorEastAsia" w:hAnsi="Times New Roman" w:cs="Times New Roman"/>
          <w:sz w:val="24"/>
          <w:szCs w:val="24"/>
        </w:rPr>
      </w:pPr>
      <w:r w:rsidRPr="00FA04F2">
        <w:rPr>
          <w:rFonts w:ascii="Times New Roman" w:eastAsiaTheme="minorEastAsia" w:hAnsi="Times New Roman" w:cs="Times New Roman"/>
          <w:sz w:val="24"/>
          <w:szCs w:val="24"/>
        </w:rPr>
        <w:t xml:space="preserve">                                                                              </w:t>
      </w:r>
    </w:p>
    <w:p w14:paraId="111D5B77" w14:textId="2EF5CB62" w:rsidR="00043C3C" w:rsidRDefault="00043C3C" w:rsidP="00B4431D">
      <w:pPr>
        <w:spacing w:after="0" w:line="300" w:lineRule="exact"/>
        <w:rPr>
          <w:rFonts w:eastAsiaTheme="minorEastAsia"/>
        </w:rPr>
      </w:pPr>
    </w:p>
    <w:p w14:paraId="2E4AAE43" w14:textId="2110EDEB" w:rsidR="00043C3C" w:rsidRDefault="00043C3C" w:rsidP="00B4431D">
      <w:pPr>
        <w:spacing w:after="0" w:line="300" w:lineRule="exact"/>
        <w:rPr>
          <w:rFonts w:eastAsiaTheme="minorEastAsia"/>
        </w:rPr>
      </w:pPr>
    </w:p>
    <w:p w14:paraId="020C0581" w14:textId="3B1646AF" w:rsidR="00043C3C" w:rsidRPr="00283DC1" w:rsidRDefault="00043C3C" w:rsidP="00B4431D">
      <w:pPr>
        <w:spacing w:after="0" w:line="300" w:lineRule="exact"/>
        <w:rPr>
          <w:rFonts w:ascii="Times New Roman" w:eastAsiaTheme="minorEastAsia" w:hAnsi="Times New Roman" w:cs="Times New Roman"/>
          <w:b/>
          <w:sz w:val="36"/>
          <w:szCs w:val="36"/>
        </w:rPr>
      </w:pPr>
      <w:r>
        <w:rPr>
          <w:rFonts w:eastAsiaTheme="minorEastAsia"/>
          <w:b/>
          <w:sz w:val="28"/>
          <w:szCs w:val="28"/>
        </w:rPr>
        <w:t xml:space="preserve">                                               </w:t>
      </w:r>
      <w:r w:rsidRPr="00283DC1">
        <w:rPr>
          <w:rFonts w:ascii="Times New Roman" w:eastAsiaTheme="minorEastAsia" w:hAnsi="Times New Roman" w:cs="Times New Roman"/>
          <w:b/>
          <w:sz w:val="36"/>
          <w:szCs w:val="36"/>
        </w:rPr>
        <w:t xml:space="preserve"> Ekspertyza</w:t>
      </w:r>
    </w:p>
    <w:p w14:paraId="223BCC14" w14:textId="3DBD4DD7" w:rsidR="00043C3C" w:rsidRDefault="00043C3C" w:rsidP="00B4431D">
      <w:pPr>
        <w:spacing w:after="0" w:line="300" w:lineRule="exact"/>
        <w:rPr>
          <w:rFonts w:eastAsiaTheme="minorEastAsia"/>
          <w:b/>
          <w:sz w:val="28"/>
          <w:szCs w:val="28"/>
        </w:rPr>
      </w:pPr>
    </w:p>
    <w:p w14:paraId="6B10E72B" w14:textId="59B1FB2A" w:rsidR="00043C3C" w:rsidRPr="00FA04F2" w:rsidRDefault="00043C3C" w:rsidP="00B4431D">
      <w:pPr>
        <w:spacing w:after="0" w:line="300" w:lineRule="exact"/>
        <w:rPr>
          <w:rFonts w:ascii="Times New Roman" w:eastAsiaTheme="minorEastAsia" w:hAnsi="Times New Roman" w:cs="Times New Roman"/>
          <w:b/>
          <w:sz w:val="28"/>
          <w:szCs w:val="28"/>
          <w:u w:val="single"/>
        </w:rPr>
      </w:pPr>
      <w:r w:rsidRPr="00FA04F2">
        <w:rPr>
          <w:rFonts w:ascii="Times New Roman" w:eastAsiaTheme="minorEastAsia" w:hAnsi="Times New Roman" w:cs="Times New Roman"/>
          <w:b/>
          <w:sz w:val="28"/>
          <w:szCs w:val="28"/>
          <w:u w:val="single"/>
        </w:rPr>
        <w:t>1. Przedmiot ekspertyzy.</w:t>
      </w:r>
    </w:p>
    <w:p w14:paraId="358876C8" w14:textId="72D957D8" w:rsidR="00043C3C" w:rsidRPr="00FA04F2" w:rsidRDefault="00043C3C" w:rsidP="00CE34CD">
      <w:pPr>
        <w:spacing w:after="0" w:line="300" w:lineRule="exact"/>
        <w:ind w:right="567"/>
        <w:rPr>
          <w:rFonts w:ascii="Times New Roman" w:eastAsiaTheme="minorEastAsia" w:hAnsi="Times New Roman" w:cs="Times New Roman"/>
          <w:sz w:val="28"/>
          <w:szCs w:val="28"/>
        </w:rPr>
      </w:pPr>
      <w:r w:rsidRPr="00FA04F2">
        <w:rPr>
          <w:rFonts w:ascii="Times New Roman" w:eastAsiaTheme="minorEastAsia" w:hAnsi="Times New Roman" w:cs="Times New Roman"/>
          <w:sz w:val="28"/>
          <w:szCs w:val="28"/>
        </w:rPr>
        <w:t>W p</w:t>
      </w:r>
      <w:r w:rsidR="00FA04F2">
        <w:rPr>
          <w:rFonts w:ascii="Times New Roman" w:eastAsiaTheme="minorEastAsia" w:hAnsi="Times New Roman" w:cs="Times New Roman"/>
          <w:sz w:val="28"/>
          <w:szCs w:val="28"/>
        </w:rPr>
        <w:t>omieszczeniach</w:t>
      </w:r>
      <w:r w:rsidRPr="00FA04F2">
        <w:rPr>
          <w:rFonts w:ascii="Times New Roman" w:eastAsiaTheme="minorEastAsia" w:hAnsi="Times New Roman" w:cs="Times New Roman"/>
          <w:sz w:val="28"/>
          <w:szCs w:val="28"/>
        </w:rPr>
        <w:t xml:space="preserve"> budynku </w:t>
      </w:r>
      <w:r w:rsidR="00D52ECC">
        <w:rPr>
          <w:rFonts w:ascii="Times New Roman" w:eastAsiaTheme="minorEastAsia" w:hAnsi="Times New Roman" w:cs="Times New Roman"/>
          <w:sz w:val="28"/>
          <w:szCs w:val="28"/>
        </w:rPr>
        <w:t>Ś</w:t>
      </w:r>
      <w:r w:rsidR="00FA04F2">
        <w:rPr>
          <w:rFonts w:ascii="Times New Roman" w:eastAsiaTheme="minorEastAsia" w:hAnsi="Times New Roman" w:cs="Times New Roman"/>
          <w:sz w:val="28"/>
          <w:szCs w:val="28"/>
        </w:rPr>
        <w:t xml:space="preserve">wietlicy </w:t>
      </w:r>
      <w:r w:rsidR="00D52ECC">
        <w:rPr>
          <w:rFonts w:ascii="Times New Roman" w:eastAsiaTheme="minorEastAsia" w:hAnsi="Times New Roman" w:cs="Times New Roman"/>
          <w:sz w:val="28"/>
          <w:szCs w:val="28"/>
        </w:rPr>
        <w:t>W</w:t>
      </w:r>
      <w:r w:rsidR="00FA04F2">
        <w:rPr>
          <w:rFonts w:ascii="Times New Roman" w:eastAsiaTheme="minorEastAsia" w:hAnsi="Times New Roman" w:cs="Times New Roman"/>
          <w:sz w:val="28"/>
          <w:szCs w:val="28"/>
        </w:rPr>
        <w:t>iejskiej w Brzezińcu</w:t>
      </w:r>
      <w:r w:rsidRPr="00FA04F2">
        <w:rPr>
          <w:rFonts w:ascii="Times New Roman" w:eastAsiaTheme="minorEastAsia" w:hAnsi="Times New Roman" w:cs="Times New Roman"/>
          <w:sz w:val="28"/>
          <w:szCs w:val="28"/>
        </w:rPr>
        <w:t xml:space="preserve">, gdzie mieszczą się </w:t>
      </w:r>
      <w:r w:rsidR="00FA04F2">
        <w:rPr>
          <w:rFonts w:ascii="Times New Roman" w:eastAsiaTheme="minorEastAsia" w:hAnsi="Times New Roman" w:cs="Times New Roman"/>
          <w:sz w:val="28"/>
          <w:szCs w:val="28"/>
        </w:rPr>
        <w:t xml:space="preserve">przedsionek, sala, </w:t>
      </w:r>
      <w:r w:rsidRPr="00FA04F2">
        <w:rPr>
          <w:rFonts w:ascii="Times New Roman" w:eastAsiaTheme="minorEastAsia" w:hAnsi="Times New Roman" w:cs="Times New Roman"/>
          <w:sz w:val="28"/>
          <w:szCs w:val="28"/>
        </w:rPr>
        <w:t>szatni</w:t>
      </w:r>
      <w:r w:rsidR="00FA04F2">
        <w:rPr>
          <w:rFonts w:ascii="Times New Roman" w:eastAsiaTheme="minorEastAsia" w:hAnsi="Times New Roman" w:cs="Times New Roman"/>
          <w:sz w:val="28"/>
          <w:szCs w:val="28"/>
        </w:rPr>
        <w:t>a</w:t>
      </w:r>
      <w:r w:rsidRPr="00FA04F2">
        <w:rPr>
          <w:rFonts w:ascii="Times New Roman" w:eastAsiaTheme="minorEastAsia" w:hAnsi="Times New Roman" w:cs="Times New Roman"/>
          <w:sz w:val="28"/>
          <w:szCs w:val="28"/>
        </w:rPr>
        <w:t xml:space="preserve">, </w:t>
      </w:r>
      <w:r w:rsidR="00FA04F2">
        <w:rPr>
          <w:rFonts w:ascii="Times New Roman" w:eastAsiaTheme="minorEastAsia" w:hAnsi="Times New Roman" w:cs="Times New Roman"/>
          <w:sz w:val="28"/>
          <w:szCs w:val="28"/>
        </w:rPr>
        <w:t>pomieszczenie techniczne, pomieszczenie do przygotowania napojów, w-c damskie i w-c męskie</w:t>
      </w:r>
      <w:r w:rsidRPr="00FA04F2">
        <w:rPr>
          <w:rFonts w:ascii="Times New Roman" w:eastAsiaTheme="minorEastAsia" w:hAnsi="Times New Roman" w:cs="Times New Roman"/>
          <w:sz w:val="28"/>
          <w:szCs w:val="28"/>
        </w:rPr>
        <w:t xml:space="preserve">, wystąpiły odkształcenia posadzek i </w:t>
      </w:r>
      <w:r w:rsidR="00FA04F2">
        <w:rPr>
          <w:rFonts w:ascii="Times New Roman" w:eastAsiaTheme="minorEastAsia" w:hAnsi="Times New Roman" w:cs="Times New Roman"/>
          <w:sz w:val="28"/>
          <w:szCs w:val="28"/>
        </w:rPr>
        <w:t xml:space="preserve">na </w:t>
      </w:r>
      <w:r w:rsidRPr="00FA04F2">
        <w:rPr>
          <w:rFonts w:ascii="Times New Roman" w:eastAsiaTheme="minorEastAsia" w:hAnsi="Times New Roman" w:cs="Times New Roman"/>
          <w:sz w:val="28"/>
          <w:szCs w:val="28"/>
        </w:rPr>
        <w:t xml:space="preserve">części ścian </w:t>
      </w:r>
      <w:r w:rsidR="00FA04F2">
        <w:rPr>
          <w:rFonts w:ascii="Times New Roman" w:eastAsiaTheme="minorEastAsia" w:hAnsi="Times New Roman" w:cs="Times New Roman"/>
          <w:sz w:val="28"/>
          <w:szCs w:val="28"/>
        </w:rPr>
        <w:t>osłonowych wystąpiły oznaki wilgoci w postaci „odparzonych tynków”</w:t>
      </w:r>
      <w:r w:rsidRPr="00FA04F2">
        <w:rPr>
          <w:rFonts w:ascii="Times New Roman" w:eastAsiaTheme="minorEastAsia" w:hAnsi="Times New Roman" w:cs="Times New Roman"/>
          <w:sz w:val="28"/>
          <w:szCs w:val="28"/>
        </w:rPr>
        <w:t xml:space="preserve">. Odkształcenia </w:t>
      </w:r>
      <w:r w:rsidR="00CE34CD">
        <w:rPr>
          <w:rFonts w:ascii="Times New Roman" w:eastAsiaTheme="minorEastAsia" w:hAnsi="Times New Roman" w:cs="Times New Roman"/>
          <w:sz w:val="28"/>
          <w:szCs w:val="28"/>
        </w:rPr>
        <w:t xml:space="preserve">okładziny posadzek </w:t>
      </w:r>
      <w:r w:rsidRPr="00FA04F2">
        <w:rPr>
          <w:rFonts w:ascii="Times New Roman" w:eastAsiaTheme="minorEastAsia" w:hAnsi="Times New Roman" w:cs="Times New Roman"/>
          <w:sz w:val="28"/>
          <w:szCs w:val="28"/>
        </w:rPr>
        <w:t xml:space="preserve">są na tyle duże, że </w:t>
      </w:r>
      <w:r w:rsidR="00CE34CD">
        <w:rPr>
          <w:rFonts w:ascii="Times New Roman" w:eastAsiaTheme="minorEastAsia" w:hAnsi="Times New Roman" w:cs="Times New Roman"/>
          <w:sz w:val="28"/>
          <w:szCs w:val="28"/>
        </w:rPr>
        <w:t xml:space="preserve">utrudniają </w:t>
      </w:r>
      <w:r w:rsidRPr="00FA04F2">
        <w:rPr>
          <w:rFonts w:ascii="Times New Roman" w:eastAsiaTheme="minorEastAsia" w:hAnsi="Times New Roman" w:cs="Times New Roman"/>
          <w:sz w:val="28"/>
          <w:szCs w:val="28"/>
        </w:rPr>
        <w:t xml:space="preserve"> użytkowanie pomieszczeń i wymagają ograniczenia dostępu</w:t>
      </w:r>
      <w:r w:rsidR="00CE34CD">
        <w:rPr>
          <w:rFonts w:ascii="Times New Roman" w:eastAsiaTheme="minorEastAsia" w:hAnsi="Times New Roman" w:cs="Times New Roman"/>
          <w:sz w:val="28"/>
          <w:szCs w:val="28"/>
        </w:rPr>
        <w:t xml:space="preserve"> do części pomieszczeń</w:t>
      </w:r>
      <w:r w:rsidRPr="00FA04F2">
        <w:rPr>
          <w:rFonts w:ascii="Times New Roman" w:eastAsiaTheme="minorEastAsia" w:hAnsi="Times New Roman" w:cs="Times New Roman"/>
          <w:sz w:val="28"/>
          <w:szCs w:val="28"/>
        </w:rPr>
        <w:t>.</w:t>
      </w:r>
    </w:p>
    <w:p w14:paraId="26987B41" w14:textId="170BDBED" w:rsidR="00043C3C" w:rsidRDefault="00043C3C" w:rsidP="00CE34CD">
      <w:pPr>
        <w:spacing w:after="0" w:line="300" w:lineRule="exact"/>
        <w:ind w:right="567"/>
        <w:rPr>
          <w:rFonts w:ascii="Times New Roman" w:eastAsiaTheme="minorEastAsia" w:hAnsi="Times New Roman" w:cs="Times New Roman"/>
          <w:sz w:val="28"/>
          <w:szCs w:val="28"/>
        </w:rPr>
      </w:pPr>
      <w:r w:rsidRPr="00FA04F2">
        <w:rPr>
          <w:rFonts w:ascii="Times New Roman" w:eastAsiaTheme="minorEastAsia" w:hAnsi="Times New Roman" w:cs="Times New Roman"/>
          <w:sz w:val="28"/>
          <w:szCs w:val="28"/>
        </w:rPr>
        <w:t xml:space="preserve">Przedmiotem ekspertyzy jest ocena stanu technicznego posadzek i </w:t>
      </w:r>
      <w:r w:rsidR="00CE34CD">
        <w:rPr>
          <w:rFonts w:ascii="Times New Roman" w:eastAsiaTheme="minorEastAsia" w:hAnsi="Times New Roman" w:cs="Times New Roman"/>
          <w:sz w:val="28"/>
          <w:szCs w:val="28"/>
        </w:rPr>
        <w:t xml:space="preserve">tynków </w:t>
      </w:r>
      <w:r w:rsidRPr="00FA04F2">
        <w:rPr>
          <w:rFonts w:ascii="Times New Roman" w:eastAsiaTheme="minorEastAsia" w:hAnsi="Times New Roman" w:cs="Times New Roman"/>
          <w:sz w:val="28"/>
          <w:szCs w:val="28"/>
        </w:rPr>
        <w:t xml:space="preserve">ścian </w:t>
      </w:r>
      <w:r w:rsidR="00CE34CD">
        <w:rPr>
          <w:rFonts w:ascii="Times New Roman" w:eastAsiaTheme="minorEastAsia" w:hAnsi="Times New Roman" w:cs="Times New Roman"/>
          <w:sz w:val="28"/>
          <w:szCs w:val="28"/>
        </w:rPr>
        <w:t>na parterze budynku</w:t>
      </w:r>
      <w:r w:rsidRPr="00FA04F2">
        <w:rPr>
          <w:rFonts w:ascii="Times New Roman" w:eastAsiaTheme="minorEastAsia" w:hAnsi="Times New Roman" w:cs="Times New Roman"/>
          <w:sz w:val="28"/>
          <w:szCs w:val="28"/>
        </w:rPr>
        <w:t>, ustalenie przyczyn wystąpienia odkształceń i wskazanie sposobu naprawy.</w:t>
      </w:r>
    </w:p>
    <w:p w14:paraId="0CCC1A93" w14:textId="4D590A00" w:rsidR="00CE34CD" w:rsidRDefault="00CE34CD" w:rsidP="00CE34CD">
      <w:pPr>
        <w:spacing w:after="0" w:line="300" w:lineRule="exact"/>
        <w:ind w:right="567"/>
        <w:rPr>
          <w:rFonts w:ascii="Times New Roman" w:eastAsiaTheme="minorEastAsia" w:hAnsi="Times New Roman" w:cs="Times New Roman"/>
          <w:sz w:val="28"/>
          <w:szCs w:val="28"/>
        </w:rPr>
      </w:pPr>
      <w:r>
        <w:rPr>
          <w:rFonts w:ascii="Times New Roman" w:eastAsiaTheme="minorEastAsia" w:hAnsi="Times New Roman" w:cs="Times New Roman"/>
          <w:sz w:val="28"/>
          <w:szCs w:val="28"/>
        </w:rPr>
        <w:t>Zdjęcia poniżej pokazują stan posadzek w dniu wykonywanego przeglądu.</w:t>
      </w:r>
    </w:p>
    <w:p w14:paraId="25BC5D6A" w14:textId="64E45A7F" w:rsidR="00CE34CD" w:rsidRDefault="00CE34CD" w:rsidP="00CE34CD">
      <w:pPr>
        <w:spacing w:after="0" w:line="300" w:lineRule="exact"/>
        <w:ind w:right="567"/>
        <w:rPr>
          <w:rFonts w:ascii="Times New Roman" w:eastAsiaTheme="minorEastAsia" w:hAnsi="Times New Roman" w:cs="Times New Roman"/>
          <w:sz w:val="28"/>
          <w:szCs w:val="28"/>
        </w:rPr>
      </w:pPr>
    </w:p>
    <w:p w14:paraId="481B3164" w14:textId="05EE244D" w:rsidR="00CE34CD" w:rsidRPr="00FA04F2" w:rsidRDefault="00CE34CD" w:rsidP="00CE34CD">
      <w:pPr>
        <w:spacing w:after="0" w:line="300" w:lineRule="exact"/>
        <w:ind w:right="567"/>
        <w:rPr>
          <w:rFonts w:ascii="Times New Roman" w:eastAsiaTheme="minorEastAsia" w:hAnsi="Times New Roman" w:cs="Times New Roman"/>
          <w:sz w:val="28"/>
          <w:szCs w:val="28"/>
        </w:rPr>
      </w:pPr>
    </w:p>
    <w:p w14:paraId="42BD252F" w14:textId="6BE18880" w:rsidR="00C71469" w:rsidRDefault="004036B4" w:rsidP="00CE34CD">
      <w:pPr>
        <w:spacing w:after="0" w:line="300" w:lineRule="exact"/>
        <w:ind w:right="567"/>
        <w:rPr>
          <w:rFonts w:eastAsiaTheme="minorEastAsia"/>
        </w:rPr>
      </w:pPr>
      <w:r>
        <w:rPr>
          <w:noProof/>
        </w:rPr>
        <w:drawing>
          <wp:anchor distT="0" distB="0" distL="114300" distR="114300" simplePos="0" relativeHeight="251658240" behindDoc="0" locked="0" layoutInCell="1" allowOverlap="1" wp14:anchorId="1C7DCD32" wp14:editId="29D16EFF">
            <wp:simplePos x="0" y="0"/>
            <wp:positionH relativeFrom="column">
              <wp:posOffset>-60960</wp:posOffset>
            </wp:positionH>
            <wp:positionV relativeFrom="paragraph">
              <wp:posOffset>158115</wp:posOffset>
            </wp:positionV>
            <wp:extent cx="5754370" cy="4318000"/>
            <wp:effectExtent l="0" t="0" r="0" b="6350"/>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4370" cy="431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74A015" w14:textId="5FC14D5D" w:rsidR="005B1E54" w:rsidRDefault="005B1E54" w:rsidP="00CE34CD">
      <w:pPr>
        <w:spacing w:after="0" w:line="300" w:lineRule="exact"/>
        <w:ind w:right="567"/>
        <w:rPr>
          <w:noProof/>
        </w:rPr>
      </w:pPr>
    </w:p>
    <w:p w14:paraId="78E9C988" w14:textId="1716C737" w:rsidR="005B1E54" w:rsidRDefault="005B1E54" w:rsidP="00CE34CD">
      <w:pPr>
        <w:spacing w:after="0" w:line="300" w:lineRule="exact"/>
        <w:ind w:right="567"/>
        <w:rPr>
          <w:noProof/>
        </w:rPr>
      </w:pPr>
    </w:p>
    <w:p w14:paraId="685F5A48" w14:textId="59B929B6" w:rsidR="005B1E54" w:rsidRDefault="005B1E54" w:rsidP="00CE34CD">
      <w:pPr>
        <w:spacing w:after="0" w:line="300" w:lineRule="exact"/>
        <w:ind w:right="567"/>
        <w:rPr>
          <w:noProof/>
        </w:rPr>
      </w:pPr>
    </w:p>
    <w:p w14:paraId="27C5D62F" w14:textId="77777777" w:rsidR="004036B4" w:rsidRDefault="004036B4" w:rsidP="00CE34CD">
      <w:pPr>
        <w:spacing w:after="0" w:line="300" w:lineRule="exact"/>
        <w:ind w:right="567"/>
        <w:rPr>
          <w:noProof/>
        </w:rPr>
      </w:pPr>
    </w:p>
    <w:p w14:paraId="5558E1ED" w14:textId="77777777" w:rsidR="004036B4" w:rsidRDefault="004036B4" w:rsidP="00CE34CD">
      <w:pPr>
        <w:spacing w:after="0" w:line="300" w:lineRule="exact"/>
        <w:ind w:right="567"/>
        <w:rPr>
          <w:noProof/>
        </w:rPr>
      </w:pPr>
    </w:p>
    <w:p w14:paraId="290EBF84" w14:textId="77777777" w:rsidR="004036B4" w:rsidRDefault="004036B4" w:rsidP="00CE34CD">
      <w:pPr>
        <w:spacing w:after="0" w:line="300" w:lineRule="exact"/>
        <w:ind w:right="567"/>
        <w:rPr>
          <w:noProof/>
        </w:rPr>
      </w:pPr>
    </w:p>
    <w:p w14:paraId="6DADFAFC" w14:textId="77777777" w:rsidR="004036B4" w:rsidRDefault="004036B4" w:rsidP="00CE34CD">
      <w:pPr>
        <w:spacing w:after="0" w:line="300" w:lineRule="exact"/>
        <w:ind w:right="567"/>
        <w:rPr>
          <w:noProof/>
        </w:rPr>
      </w:pPr>
    </w:p>
    <w:p w14:paraId="1A5BBCA3" w14:textId="77777777" w:rsidR="004036B4" w:rsidRDefault="004036B4" w:rsidP="00CE34CD">
      <w:pPr>
        <w:spacing w:after="0" w:line="300" w:lineRule="exact"/>
        <w:ind w:right="567"/>
        <w:rPr>
          <w:noProof/>
        </w:rPr>
      </w:pPr>
    </w:p>
    <w:p w14:paraId="2DB48BC1" w14:textId="77777777" w:rsidR="004036B4" w:rsidRDefault="004036B4" w:rsidP="00CE34CD">
      <w:pPr>
        <w:spacing w:after="0" w:line="300" w:lineRule="exact"/>
        <w:ind w:right="567"/>
        <w:rPr>
          <w:noProof/>
        </w:rPr>
      </w:pPr>
    </w:p>
    <w:p w14:paraId="0C92121F" w14:textId="77777777" w:rsidR="004036B4" w:rsidRDefault="004036B4" w:rsidP="00CE34CD">
      <w:pPr>
        <w:spacing w:after="0" w:line="300" w:lineRule="exact"/>
        <w:ind w:right="567"/>
        <w:rPr>
          <w:noProof/>
        </w:rPr>
      </w:pPr>
    </w:p>
    <w:p w14:paraId="27FBEFC4" w14:textId="77777777" w:rsidR="004036B4" w:rsidRDefault="004036B4" w:rsidP="00CE34CD">
      <w:pPr>
        <w:spacing w:after="0" w:line="300" w:lineRule="exact"/>
        <w:ind w:right="567"/>
        <w:rPr>
          <w:noProof/>
        </w:rPr>
      </w:pPr>
    </w:p>
    <w:p w14:paraId="7195E541" w14:textId="77777777" w:rsidR="004036B4" w:rsidRDefault="004036B4" w:rsidP="00CE34CD">
      <w:pPr>
        <w:spacing w:after="0" w:line="300" w:lineRule="exact"/>
        <w:ind w:right="567"/>
        <w:rPr>
          <w:noProof/>
        </w:rPr>
      </w:pPr>
    </w:p>
    <w:p w14:paraId="03EE7451" w14:textId="77777777" w:rsidR="004036B4" w:rsidRDefault="004036B4" w:rsidP="00CE34CD">
      <w:pPr>
        <w:spacing w:after="0" w:line="300" w:lineRule="exact"/>
        <w:ind w:right="567"/>
        <w:rPr>
          <w:noProof/>
        </w:rPr>
      </w:pPr>
    </w:p>
    <w:p w14:paraId="770DDDFB" w14:textId="1E88DF62" w:rsidR="005B1E54" w:rsidRDefault="004036B4" w:rsidP="00CE34CD">
      <w:pPr>
        <w:spacing w:after="0" w:line="300" w:lineRule="exact"/>
        <w:ind w:right="567"/>
        <w:rPr>
          <w:noProof/>
        </w:rPr>
      </w:pPr>
      <w:r>
        <w:rPr>
          <w:noProof/>
        </w:rPr>
        <w:lastRenderedPageBreak/>
        <w:drawing>
          <wp:anchor distT="0" distB="0" distL="114300" distR="114300" simplePos="0" relativeHeight="251660288" behindDoc="1" locked="0" layoutInCell="1" allowOverlap="1" wp14:anchorId="707E3FD1" wp14:editId="22C4EB74">
            <wp:simplePos x="0" y="0"/>
            <wp:positionH relativeFrom="column">
              <wp:posOffset>-70485</wp:posOffset>
            </wp:positionH>
            <wp:positionV relativeFrom="paragraph">
              <wp:posOffset>5302250</wp:posOffset>
            </wp:positionV>
            <wp:extent cx="5899785" cy="4426585"/>
            <wp:effectExtent l="0" t="0" r="5715" b="0"/>
            <wp:wrapTight wrapText="bothSides">
              <wp:wrapPolygon edited="0">
                <wp:start x="0" y="0"/>
                <wp:lineTo x="0" y="21473"/>
                <wp:lineTo x="21551" y="21473"/>
                <wp:lineTo x="21551"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99785" cy="4426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35D8">
        <w:rPr>
          <w:noProof/>
        </w:rPr>
        <w:drawing>
          <wp:anchor distT="0" distB="0" distL="114300" distR="114300" simplePos="0" relativeHeight="251659264" behindDoc="1" locked="0" layoutInCell="1" allowOverlap="1" wp14:anchorId="47C0FCE2" wp14:editId="2F6F3C5C">
            <wp:simplePos x="0" y="0"/>
            <wp:positionH relativeFrom="column">
              <wp:posOffset>-70485</wp:posOffset>
            </wp:positionH>
            <wp:positionV relativeFrom="paragraph">
              <wp:posOffset>296545</wp:posOffset>
            </wp:positionV>
            <wp:extent cx="5899785" cy="4426585"/>
            <wp:effectExtent l="0" t="0" r="5715" b="0"/>
            <wp:wrapTight wrapText="bothSides">
              <wp:wrapPolygon edited="0">
                <wp:start x="0" y="0"/>
                <wp:lineTo x="0" y="21473"/>
                <wp:lineTo x="21551" y="21473"/>
                <wp:lineTo x="21551"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99785" cy="44265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F57E53" w14:textId="50F46F2C" w:rsidR="00CE34CD" w:rsidRPr="00746621" w:rsidRDefault="004036B4" w:rsidP="00CE34CD">
      <w:pPr>
        <w:spacing w:after="0" w:line="300" w:lineRule="exact"/>
        <w:ind w:right="567"/>
        <w:rPr>
          <w:noProof/>
        </w:rPr>
      </w:pPr>
      <w:r>
        <w:rPr>
          <w:noProof/>
        </w:rPr>
        <w:drawing>
          <wp:anchor distT="0" distB="0" distL="114300" distR="114300" simplePos="0" relativeHeight="251662336" behindDoc="1" locked="0" layoutInCell="1" allowOverlap="1" wp14:anchorId="035D10D0" wp14:editId="16C2C090">
            <wp:simplePos x="0" y="0"/>
            <wp:positionH relativeFrom="column">
              <wp:posOffset>-213360</wp:posOffset>
            </wp:positionH>
            <wp:positionV relativeFrom="paragraph">
              <wp:posOffset>70485</wp:posOffset>
            </wp:positionV>
            <wp:extent cx="6214110" cy="4662170"/>
            <wp:effectExtent l="0" t="0" r="0" b="5080"/>
            <wp:wrapTight wrapText="bothSides">
              <wp:wrapPolygon edited="0">
                <wp:start x="0" y="0"/>
                <wp:lineTo x="0" y="21535"/>
                <wp:lineTo x="21521" y="21535"/>
                <wp:lineTo x="21521"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14110" cy="4662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35D8">
        <w:rPr>
          <w:noProof/>
        </w:rPr>
        <w:drawing>
          <wp:anchor distT="0" distB="0" distL="114300" distR="114300" simplePos="0" relativeHeight="251661312" behindDoc="1" locked="0" layoutInCell="1" allowOverlap="1" wp14:anchorId="1AF553AC" wp14:editId="41FCC692">
            <wp:simplePos x="0" y="0"/>
            <wp:positionH relativeFrom="column">
              <wp:posOffset>-296883</wp:posOffset>
            </wp:positionH>
            <wp:positionV relativeFrom="paragraph">
              <wp:posOffset>4987636</wp:posOffset>
            </wp:positionV>
            <wp:extent cx="6299835" cy="4726940"/>
            <wp:effectExtent l="0" t="0" r="5715" b="0"/>
            <wp:wrapTight wrapText="bothSides">
              <wp:wrapPolygon edited="0">
                <wp:start x="0" y="0"/>
                <wp:lineTo x="0" y="21501"/>
                <wp:lineTo x="21554" y="21501"/>
                <wp:lineTo x="21554"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99835" cy="4726940"/>
                    </a:xfrm>
                    <a:prstGeom prst="rect">
                      <a:avLst/>
                    </a:prstGeom>
                    <a:noFill/>
                    <a:ln>
                      <a:noFill/>
                    </a:ln>
                  </pic:spPr>
                </pic:pic>
              </a:graphicData>
            </a:graphic>
          </wp:anchor>
        </w:drawing>
      </w:r>
    </w:p>
    <w:p w14:paraId="6D485B3B" w14:textId="77777777" w:rsidR="00C71469" w:rsidRPr="00B23C49" w:rsidRDefault="00C71469" w:rsidP="00CE34CD">
      <w:pPr>
        <w:spacing w:after="0" w:line="300" w:lineRule="exact"/>
        <w:ind w:right="567"/>
        <w:rPr>
          <w:rFonts w:ascii="Times New Roman" w:eastAsiaTheme="minorEastAsia" w:hAnsi="Times New Roman" w:cs="Times New Roman"/>
          <w:b/>
          <w:sz w:val="28"/>
          <w:szCs w:val="28"/>
          <w:u w:val="single"/>
        </w:rPr>
      </w:pPr>
      <w:r w:rsidRPr="00B23C49">
        <w:rPr>
          <w:rFonts w:ascii="Times New Roman" w:eastAsiaTheme="minorEastAsia" w:hAnsi="Times New Roman" w:cs="Times New Roman"/>
          <w:b/>
          <w:sz w:val="28"/>
          <w:szCs w:val="28"/>
          <w:u w:val="single"/>
        </w:rPr>
        <w:lastRenderedPageBreak/>
        <w:t>2. Podstawa opracowania.</w:t>
      </w:r>
    </w:p>
    <w:p w14:paraId="0BE0DA80" w14:textId="4CC30135" w:rsidR="00C71469" w:rsidRPr="00B23C49" w:rsidRDefault="004714A4" w:rsidP="00CE34CD">
      <w:pPr>
        <w:spacing w:after="0" w:line="300" w:lineRule="exact"/>
        <w:ind w:right="567"/>
        <w:rPr>
          <w:rFonts w:ascii="Times New Roman" w:eastAsiaTheme="minorEastAsia" w:hAnsi="Times New Roman" w:cs="Times New Roman"/>
          <w:sz w:val="28"/>
          <w:szCs w:val="28"/>
        </w:rPr>
      </w:pPr>
      <w:r w:rsidRPr="00B23C49">
        <w:rPr>
          <w:rFonts w:ascii="Times New Roman" w:eastAsiaTheme="minorEastAsia" w:hAnsi="Times New Roman" w:cs="Times New Roman"/>
          <w:sz w:val="28"/>
          <w:szCs w:val="28"/>
        </w:rPr>
        <w:t>- zlecenie Gminy Mi</w:t>
      </w:r>
      <w:r w:rsidR="00B23C49">
        <w:rPr>
          <w:rFonts w:ascii="Times New Roman" w:eastAsiaTheme="minorEastAsia" w:hAnsi="Times New Roman" w:cs="Times New Roman"/>
          <w:sz w:val="28"/>
          <w:szCs w:val="28"/>
        </w:rPr>
        <w:t>rsk</w:t>
      </w:r>
      <w:r w:rsidRPr="00B23C49">
        <w:rPr>
          <w:rFonts w:ascii="Times New Roman" w:eastAsiaTheme="minorEastAsia" w:hAnsi="Times New Roman" w:cs="Times New Roman"/>
          <w:sz w:val="28"/>
          <w:szCs w:val="28"/>
        </w:rPr>
        <w:t xml:space="preserve"> </w:t>
      </w:r>
      <w:r w:rsidR="00B348AC" w:rsidRPr="00B23C49">
        <w:rPr>
          <w:rFonts w:ascii="Times New Roman" w:eastAsiaTheme="minorEastAsia" w:hAnsi="Times New Roman" w:cs="Times New Roman"/>
          <w:sz w:val="28"/>
          <w:szCs w:val="28"/>
        </w:rPr>
        <w:t>z d</w:t>
      </w:r>
      <w:r w:rsidR="00B23C49">
        <w:rPr>
          <w:rFonts w:ascii="Times New Roman" w:eastAsiaTheme="minorEastAsia" w:hAnsi="Times New Roman" w:cs="Times New Roman"/>
          <w:sz w:val="28"/>
          <w:szCs w:val="28"/>
        </w:rPr>
        <w:t>nia</w:t>
      </w:r>
      <w:r w:rsidR="00B348AC" w:rsidRPr="00B23C49">
        <w:rPr>
          <w:rFonts w:ascii="Times New Roman" w:eastAsiaTheme="minorEastAsia" w:hAnsi="Times New Roman" w:cs="Times New Roman"/>
          <w:sz w:val="28"/>
          <w:szCs w:val="28"/>
        </w:rPr>
        <w:t xml:space="preserve"> 1</w:t>
      </w:r>
      <w:r w:rsidR="00B23C49">
        <w:rPr>
          <w:rFonts w:ascii="Times New Roman" w:eastAsiaTheme="minorEastAsia" w:hAnsi="Times New Roman" w:cs="Times New Roman"/>
          <w:sz w:val="28"/>
          <w:szCs w:val="28"/>
        </w:rPr>
        <w:t>4</w:t>
      </w:r>
      <w:r w:rsidR="00B348AC" w:rsidRPr="00B23C49">
        <w:rPr>
          <w:rFonts w:ascii="Times New Roman" w:eastAsiaTheme="minorEastAsia" w:hAnsi="Times New Roman" w:cs="Times New Roman"/>
          <w:sz w:val="28"/>
          <w:szCs w:val="28"/>
        </w:rPr>
        <w:t>.</w:t>
      </w:r>
      <w:r w:rsidR="00B23C49">
        <w:rPr>
          <w:rFonts w:ascii="Times New Roman" w:eastAsiaTheme="minorEastAsia" w:hAnsi="Times New Roman" w:cs="Times New Roman"/>
          <w:sz w:val="28"/>
          <w:szCs w:val="28"/>
        </w:rPr>
        <w:t>02</w:t>
      </w:r>
      <w:r w:rsidR="00B348AC" w:rsidRPr="00B23C49">
        <w:rPr>
          <w:rFonts w:ascii="Times New Roman" w:eastAsiaTheme="minorEastAsia" w:hAnsi="Times New Roman" w:cs="Times New Roman"/>
          <w:sz w:val="28"/>
          <w:szCs w:val="28"/>
        </w:rPr>
        <w:t>.20</w:t>
      </w:r>
      <w:r w:rsidR="00B23C49">
        <w:rPr>
          <w:rFonts w:ascii="Times New Roman" w:eastAsiaTheme="minorEastAsia" w:hAnsi="Times New Roman" w:cs="Times New Roman"/>
          <w:sz w:val="28"/>
          <w:szCs w:val="28"/>
        </w:rPr>
        <w:t>21</w:t>
      </w:r>
    </w:p>
    <w:p w14:paraId="2DC0D770" w14:textId="1E4EA412" w:rsidR="004714A4" w:rsidRPr="00B23C49" w:rsidRDefault="004714A4" w:rsidP="00CE34CD">
      <w:pPr>
        <w:spacing w:after="0" w:line="300" w:lineRule="exact"/>
        <w:ind w:right="567"/>
        <w:rPr>
          <w:rFonts w:ascii="Times New Roman" w:eastAsiaTheme="minorEastAsia" w:hAnsi="Times New Roman" w:cs="Times New Roman"/>
          <w:sz w:val="28"/>
          <w:szCs w:val="28"/>
        </w:rPr>
      </w:pPr>
      <w:r w:rsidRPr="00B23C49">
        <w:rPr>
          <w:rFonts w:ascii="Times New Roman" w:eastAsiaTheme="minorEastAsia" w:hAnsi="Times New Roman" w:cs="Times New Roman"/>
          <w:sz w:val="28"/>
          <w:szCs w:val="28"/>
        </w:rPr>
        <w:t xml:space="preserve">- projekt </w:t>
      </w:r>
      <w:r w:rsidR="00B23C49">
        <w:rPr>
          <w:rFonts w:ascii="Times New Roman" w:eastAsiaTheme="minorEastAsia" w:hAnsi="Times New Roman" w:cs="Times New Roman"/>
          <w:sz w:val="28"/>
          <w:szCs w:val="28"/>
        </w:rPr>
        <w:t xml:space="preserve">budowlany </w:t>
      </w:r>
      <w:r w:rsidRPr="00B23C49">
        <w:rPr>
          <w:rFonts w:ascii="Times New Roman" w:eastAsiaTheme="minorEastAsia" w:hAnsi="Times New Roman" w:cs="Times New Roman"/>
          <w:sz w:val="28"/>
          <w:szCs w:val="28"/>
        </w:rPr>
        <w:t xml:space="preserve">podstawowy  </w:t>
      </w:r>
      <w:r w:rsidR="00B23C49">
        <w:rPr>
          <w:rFonts w:ascii="Times New Roman" w:eastAsiaTheme="minorEastAsia" w:hAnsi="Times New Roman" w:cs="Times New Roman"/>
          <w:sz w:val="28"/>
          <w:szCs w:val="28"/>
        </w:rPr>
        <w:t>z grudnia 2007 r.</w:t>
      </w:r>
      <w:r w:rsidRPr="00B23C49">
        <w:rPr>
          <w:rFonts w:ascii="Times New Roman" w:eastAsiaTheme="minorEastAsia" w:hAnsi="Times New Roman" w:cs="Times New Roman"/>
          <w:sz w:val="28"/>
          <w:szCs w:val="28"/>
        </w:rPr>
        <w:t xml:space="preserve">  </w:t>
      </w:r>
      <w:r w:rsidR="00B23C49">
        <w:rPr>
          <w:rFonts w:ascii="Times New Roman" w:eastAsiaTheme="minorEastAsia" w:hAnsi="Times New Roman" w:cs="Times New Roman"/>
          <w:sz w:val="28"/>
          <w:szCs w:val="28"/>
        </w:rPr>
        <w:t xml:space="preserve">1 egzemplarz zawierający </w:t>
      </w:r>
      <w:r w:rsidRPr="00B23C49">
        <w:rPr>
          <w:rFonts w:ascii="Times New Roman" w:eastAsiaTheme="minorEastAsia" w:hAnsi="Times New Roman" w:cs="Times New Roman"/>
          <w:sz w:val="28"/>
          <w:szCs w:val="28"/>
        </w:rPr>
        <w:t>część architektoniczn</w:t>
      </w:r>
      <w:r w:rsidR="00B23C49">
        <w:rPr>
          <w:rFonts w:ascii="Times New Roman" w:eastAsiaTheme="minorEastAsia" w:hAnsi="Times New Roman" w:cs="Times New Roman"/>
          <w:sz w:val="28"/>
          <w:szCs w:val="28"/>
        </w:rPr>
        <w:t>ą</w:t>
      </w:r>
      <w:r w:rsidRPr="00B23C49">
        <w:rPr>
          <w:rFonts w:ascii="Times New Roman" w:eastAsiaTheme="minorEastAsia" w:hAnsi="Times New Roman" w:cs="Times New Roman"/>
          <w:sz w:val="28"/>
          <w:szCs w:val="28"/>
        </w:rPr>
        <w:t>,</w:t>
      </w:r>
      <w:r w:rsidR="00B23C49">
        <w:rPr>
          <w:rFonts w:ascii="Times New Roman" w:eastAsiaTheme="minorEastAsia" w:hAnsi="Times New Roman" w:cs="Times New Roman"/>
          <w:sz w:val="28"/>
          <w:szCs w:val="28"/>
        </w:rPr>
        <w:t xml:space="preserve"> część konstrukcyjną</w:t>
      </w:r>
      <w:r w:rsidRPr="00B23C49">
        <w:rPr>
          <w:rFonts w:ascii="Times New Roman" w:eastAsiaTheme="minorEastAsia" w:hAnsi="Times New Roman" w:cs="Times New Roman"/>
          <w:sz w:val="28"/>
          <w:szCs w:val="28"/>
        </w:rPr>
        <w:t xml:space="preserve"> </w:t>
      </w:r>
      <w:r w:rsidR="00B23C49">
        <w:rPr>
          <w:rFonts w:ascii="Times New Roman" w:eastAsiaTheme="minorEastAsia" w:hAnsi="Times New Roman" w:cs="Times New Roman"/>
          <w:sz w:val="28"/>
          <w:szCs w:val="28"/>
        </w:rPr>
        <w:t xml:space="preserve">bez </w:t>
      </w:r>
      <w:r w:rsidRPr="00B23C49">
        <w:rPr>
          <w:rFonts w:ascii="Times New Roman" w:eastAsiaTheme="minorEastAsia" w:hAnsi="Times New Roman" w:cs="Times New Roman"/>
          <w:sz w:val="28"/>
          <w:szCs w:val="28"/>
        </w:rPr>
        <w:t>oblicze</w:t>
      </w:r>
      <w:r w:rsidR="00784954">
        <w:rPr>
          <w:rFonts w:ascii="Times New Roman" w:eastAsiaTheme="minorEastAsia" w:hAnsi="Times New Roman" w:cs="Times New Roman"/>
          <w:sz w:val="28"/>
          <w:szCs w:val="28"/>
        </w:rPr>
        <w:t>ń</w:t>
      </w:r>
      <w:r w:rsidRPr="00B23C49">
        <w:rPr>
          <w:rFonts w:ascii="Times New Roman" w:eastAsiaTheme="minorEastAsia" w:hAnsi="Times New Roman" w:cs="Times New Roman"/>
          <w:sz w:val="28"/>
          <w:szCs w:val="28"/>
        </w:rPr>
        <w:t xml:space="preserve"> statyczn</w:t>
      </w:r>
      <w:r w:rsidR="00784954">
        <w:rPr>
          <w:rFonts w:ascii="Times New Roman" w:eastAsiaTheme="minorEastAsia" w:hAnsi="Times New Roman" w:cs="Times New Roman"/>
          <w:sz w:val="28"/>
          <w:szCs w:val="28"/>
        </w:rPr>
        <w:t xml:space="preserve">ych, </w:t>
      </w:r>
      <w:r w:rsidRPr="00B23C49">
        <w:rPr>
          <w:rFonts w:ascii="Times New Roman" w:eastAsiaTheme="minorEastAsia" w:hAnsi="Times New Roman" w:cs="Times New Roman"/>
          <w:sz w:val="28"/>
          <w:szCs w:val="28"/>
        </w:rPr>
        <w:t xml:space="preserve"> </w:t>
      </w:r>
      <w:r w:rsidR="00784954">
        <w:rPr>
          <w:rFonts w:ascii="Times New Roman" w:eastAsiaTheme="minorEastAsia" w:hAnsi="Times New Roman" w:cs="Times New Roman"/>
          <w:sz w:val="28"/>
          <w:szCs w:val="28"/>
        </w:rPr>
        <w:t xml:space="preserve">część sanitarna, </w:t>
      </w:r>
      <w:r w:rsidRPr="00B23C49">
        <w:rPr>
          <w:rFonts w:ascii="Times New Roman" w:eastAsiaTheme="minorEastAsia" w:hAnsi="Times New Roman" w:cs="Times New Roman"/>
          <w:sz w:val="28"/>
          <w:szCs w:val="28"/>
        </w:rPr>
        <w:t>sieć i przyłącza kanalizacyjne</w:t>
      </w:r>
      <w:r w:rsidR="00784954">
        <w:rPr>
          <w:rFonts w:ascii="Times New Roman" w:eastAsiaTheme="minorEastAsia" w:hAnsi="Times New Roman" w:cs="Times New Roman"/>
          <w:sz w:val="28"/>
          <w:szCs w:val="28"/>
        </w:rPr>
        <w:t>, część elektryczna</w:t>
      </w:r>
      <w:r w:rsidRPr="00B23C49">
        <w:rPr>
          <w:rFonts w:ascii="Times New Roman" w:eastAsiaTheme="minorEastAsia" w:hAnsi="Times New Roman" w:cs="Times New Roman"/>
          <w:sz w:val="28"/>
          <w:szCs w:val="28"/>
        </w:rPr>
        <w:t>.</w:t>
      </w:r>
    </w:p>
    <w:p w14:paraId="2C21A80D" w14:textId="09720687" w:rsidR="004714A4" w:rsidRPr="00784954" w:rsidRDefault="00784954" w:rsidP="00CE34CD">
      <w:pPr>
        <w:spacing w:after="0" w:line="300" w:lineRule="exact"/>
        <w:ind w:right="567"/>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Całość </w:t>
      </w:r>
      <w:r w:rsidR="004714A4" w:rsidRPr="00B23C49">
        <w:rPr>
          <w:rFonts w:ascii="Times New Roman" w:eastAsiaTheme="minorEastAsia" w:hAnsi="Times New Roman" w:cs="Times New Roman"/>
          <w:sz w:val="28"/>
          <w:szCs w:val="28"/>
        </w:rPr>
        <w:t>opracowan</w:t>
      </w:r>
      <w:r>
        <w:rPr>
          <w:rFonts w:ascii="Times New Roman" w:eastAsiaTheme="minorEastAsia" w:hAnsi="Times New Roman" w:cs="Times New Roman"/>
          <w:sz w:val="28"/>
          <w:szCs w:val="28"/>
        </w:rPr>
        <w:t>a</w:t>
      </w:r>
      <w:r w:rsidR="004714A4" w:rsidRPr="00B23C49">
        <w:rPr>
          <w:rFonts w:ascii="Times New Roman" w:eastAsiaTheme="minorEastAsia" w:hAnsi="Times New Roman" w:cs="Times New Roman"/>
          <w:sz w:val="28"/>
          <w:szCs w:val="28"/>
        </w:rPr>
        <w:t xml:space="preserve"> przez </w:t>
      </w:r>
      <w:r>
        <w:rPr>
          <w:rFonts w:ascii="Times New Roman" w:eastAsiaTheme="minorEastAsia" w:hAnsi="Times New Roman" w:cs="Times New Roman"/>
          <w:sz w:val="28"/>
          <w:szCs w:val="28"/>
        </w:rPr>
        <w:t>Biuro</w:t>
      </w:r>
      <w:r w:rsidR="004714A4" w:rsidRPr="00B23C49">
        <w:rPr>
          <w:rFonts w:ascii="Times New Roman" w:eastAsiaTheme="minorEastAsia" w:hAnsi="Times New Roman" w:cs="Times New Roman"/>
          <w:sz w:val="28"/>
          <w:szCs w:val="28"/>
        </w:rPr>
        <w:t xml:space="preserve"> Projektowe </w:t>
      </w:r>
      <w:r w:rsidRPr="00784954">
        <w:rPr>
          <w:rFonts w:ascii="Times New Roman" w:eastAsiaTheme="minorEastAsia" w:hAnsi="Times New Roman" w:cs="Times New Roman"/>
          <w:i/>
          <w:iCs/>
          <w:sz w:val="28"/>
          <w:szCs w:val="28"/>
        </w:rPr>
        <w:t>„ZM Projekt”</w:t>
      </w:r>
      <w:r>
        <w:rPr>
          <w:rFonts w:ascii="Times New Roman" w:eastAsiaTheme="minorEastAsia" w:hAnsi="Times New Roman" w:cs="Times New Roman"/>
          <w:i/>
          <w:iCs/>
          <w:sz w:val="28"/>
          <w:szCs w:val="28"/>
        </w:rPr>
        <w:t xml:space="preserve"> </w:t>
      </w:r>
      <w:r>
        <w:rPr>
          <w:rFonts w:ascii="Times New Roman" w:eastAsiaTheme="minorEastAsia" w:hAnsi="Times New Roman" w:cs="Times New Roman"/>
          <w:sz w:val="28"/>
          <w:szCs w:val="28"/>
        </w:rPr>
        <w:t>ul. Rynek 2, 59-6520 Gryfów Śląski, autor opracowania Zbigniew Mickiewicz</w:t>
      </w:r>
    </w:p>
    <w:p w14:paraId="553F05C9" w14:textId="1C3C0EA2" w:rsidR="00B44323" w:rsidRPr="00B23C49" w:rsidRDefault="00B44323" w:rsidP="00CE34CD">
      <w:pPr>
        <w:spacing w:after="0" w:line="300" w:lineRule="exact"/>
        <w:ind w:right="567"/>
        <w:rPr>
          <w:rFonts w:ascii="Times New Roman" w:eastAsiaTheme="minorEastAsia" w:hAnsi="Times New Roman" w:cs="Times New Roman"/>
          <w:sz w:val="28"/>
          <w:szCs w:val="28"/>
        </w:rPr>
      </w:pPr>
      <w:r w:rsidRPr="00B23C49">
        <w:rPr>
          <w:rFonts w:ascii="Times New Roman" w:eastAsiaTheme="minorEastAsia" w:hAnsi="Times New Roman" w:cs="Times New Roman"/>
          <w:sz w:val="28"/>
          <w:szCs w:val="28"/>
        </w:rPr>
        <w:t xml:space="preserve">- ocena stanu technicznego przeprowadzona w ramach ekspertyzy w </w:t>
      </w:r>
      <w:r w:rsidR="00883914">
        <w:rPr>
          <w:rFonts w:ascii="Times New Roman" w:eastAsiaTheme="minorEastAsia" w:hAnsi="Times New Roman" w:cs="Times New Roman"/>
          <w:sz w:val="28"/>
          <w:szCs w:val="28"/>
        </w:rPr>
        <w:t xml:space="preserve">lutym </w:t>
      </w:r>
      <w:r w:rsidRPr="00B23C49">
        <w:rPr>
          <w:rFonts w:ascii="Times New Roman" w:eastAsiaTheme="minorEastAsia" w:hAnsi="Times New Roman" w:cs="Times New Roman"/>
          <w:sz w:val="28"/>
          <w:szCs w:val="28"/>
        </w:rPr>
        <w:t>20</w:t>
      </w:r>
      <w:r w:rsidR="00883914">
        <w:rPr>
          <w:rFonts w:ascii="Times New Roman" w:eastAsiaTheme="minorEastAsia" w:hAnsi="Times New Roman" w:cs="Times New Roman"/>
          <w:sz w:val="28"/>
          <w:szCs w:val="28"/>
        </w:rPr>
        <w:t>21</w:t>
      </w:r>
      <w:r w:rsidRPr="00B23C49">
        <w:rPr>
          <w:rFonts w:ascii="Times New Roman" w:eastAsiaTheme="minorEastAsia" w:hAnsi="Times New Roman" w:cs="Times New Roman"/>
          <w:sz w:val="28"/>
          <w:szCs w:val="28"/>
        </w:rPr>
        <w:t>r.</w:t>
      </w:r>
    </w:p>
    <w:p w14:paraId="6DCDCD27" w14:textId="470A1798" w:rsidR="00B44323" w:rsidRDefault="00B44323" w:rsidP="00CE34CD">
      <w:pPr>
        <w:spacing w:after="0" w:line="300" w:lineRule="exact"/>
        <w:ind w:right="567"/>
        <w:rPr>
          <w:rFonts w:ascii="Times New Roman" w:eastAsiaTheme="minorEastAsia" w:hAnsi="Times New Roman" w:cs="Times New Roman"/>
          <w:sz w:val="28"/>
          <w:szCs w:val="28"/>
        </w:rPr>
      </w:pPr>
      <w:r w:rsidRPr="00B23C49">
        <w:rPr>
          <w:rFonts w:ascii="Times New Roman" w:eastAsiaTheme="minorEastAsia" w:hAnsi="Times New Roman" w:cs="Times New Roman"/>
          <w:sz w:val="28"/>
          <w:szCs w:val="28"/>
        </w:rPr>
        <w:t>- aktualne warunki techniczne oraz normy PN i PN-EN.</w:t>
      </w:r>
    </w:p>
    <w:p w14:paraId="69380BA4" w14:textId="77777777" w:rsidR="00883914" w:rsidRPr="00B23C49" w:rsidRDefault="00883914" w:rsidP="00CE34CD">
      <w:pPr>
        <w:spacing w:after="0" w:line="300" w:lineRule="exact"/>
        <w:ind w:right="567"/>
        <w:rPr>
          <w:rFonts w:ascii="Times New Roman" w:eastAsiaTheme="minorEastAsia" w:hAnsi="Times New Roman" w:cs="Times New Roman"/>
          <w:sz w:val="28"/>
          <w:szCs w:val="28"/>
        </w:rPr>
      </w:pPr>
    </w:p>
    <w:p w14:paraId="0B4448E8" w14:textId="77777777" w:rsidR="00B44323" w:rsidRPr="00883914" w:rsidRDefault="00B44323" w:rsidP="00CE34CD">
      <w:pPr>
        <w:spacing w:after="0" w:line="300" w:lineRule="exact"/>
        <w:ind w:right="567"/>
        <w:rPr>
          <w:rFonts w:ascii="Times New Roman" w:eastAsiaTheme="minorEastAsia" w:hAnsi="Times New Roman" w:cs="Times New Roman"/>
          <w:b/>
          <w:sz w:val="28"/>
          <w:szCs w:val="28"/>
          <w:u w:val="single"/>
        </w:rPr>
      </w:pPr>
      <w:r w:rsidRPr="00883914">
        <w:rPr>
          <w:rFonts w:ascii="Times New Roman" w:eastAsiaTheme="minorEastAsia" w:hAnsi="Times New Roman" w:cs="Times New Roman"/>
          <w:b/>
          <w:sz w:val="28"/>
          <w:szCs w:val="28"/>
          <w:u w:val="single"/>
        </w:rPr>
        <w:t>3. Cel ekspertyzy.</w:t>
      </w:r>
    </w:p>
    <w:p w14:paraId="025D9590" w14:textId="222E0E15" w:rsidR="00597C93" w:rsidRPr="00883914" w:rsidRDefault="00597C93" w:rsidP="00CE34CD">
      <w:pPr>
        <w:spacing w:after="0" w:line="300" w:lineRule="exact"/>
        <w:ind w:right="567"/>
        <w:rPr>
          <w:rFonts w:ascii="Times New Roman" w:eastAsiaTheme="minorEastAsia" w:hAnsi="Times New Roman" w:cs="Times New Roman"/>
          <w:sz w:val="28"/>
          <w:szCs w:val="28"/>
        </w:rPr>
      </w:pPr>
      <w:r w:rsidRPr="00883914">
        <w:rPr>
          <w:rFonts w:ascii="Times New Roman" w:eastAsiaTheme="minorEastAsia" w:hAnsi="Times New Roman" w:cs="Times New Roman"/>
          <w:sz w:val="28"/>
          <w:szCs w:val="28"/>
        </w:rPr>
        <w:t xml:space="preserve">  Celem ekspertyzy jest ustalenie przyczyn wystąpienia odkształceń posadzek </w:t>
      </w:r>
      <w:r w:rsidR="00883914">
        <w:rPr>
          <w:rFonts w:ascii="Times New Roman" w:eastAsiaTheme="minorEastAsia" w:hAnsi="Times New Roman" w:cs="Times New Roman"/>
          <w:sz w:val="28"/>
          <w:szCs w:val="28"/>
        </w:rPr>
        <w:t xml:space="preserve">w poziomie parteru </w:t>
      </w:r>
      <w:r w:rsidRPr="00883914">
        <w:rPr>
          <w:rFonts w:ascii="Times New Roman" w:eastAsiaTheme="minorEastAsia" w:hAnsi="Times New Roman" w:cs="Times New Roman"/>
          <w:sz w:val="28"/>
          <w:szCs w:val="28"/>
        </w:rPr>
        <w:t xml:space="preserve">i </w:t>
      </w:r>
      <w:r w:rsidR="00883914">
        <w:rPr>
          <w:rFonts w:ascii="Times New Roman" w:eastAsiaTheme="minorEastAsia" w:hAnsi="Times New Roman" w:cs="Times New Roman"/>
          <w:sz w:val="28"/>
          <w:szCs w:val="28"/>
        </w:rPr>
        <w:t>zawilgocenia ścian w strefie przy podłogowej przy stropowej oraz</w:t>
      </w:r>
      <w:r w:rsidRPr="00883914">
        <w:rPr>
          <w:rFonts w:ascii="Times New Roman" w:eastAsiaTheme="minorEastAsia" w:hAnsi="Times New Roman" w:cs="Times New Roman"/>
          <w:sz w:val="28"/>
          <w:szCs w:val="28"/>
        </w:rPr>
        <w:t xml:space="preserve"> zakresu </w:t>
      </w:r>
      <w:r w:rsidR="00883914">
        <w:rPr>
          <w:rFonts w:ascii="Times New Roman" w:eastAsiaTheme="minorEastAsia" w:hAnsi="Times New Roman" w:cs="Times New Roman"/>
          <w:sz w:val="28"/>
          <w:szCs w:val="28"/>
        </w:rPr>
        <w:t>uszkodzeń</w:t>
      </w:r>
      <w:r w:rsidRPr="00883914">
        <w:rPr>
          <w:rFonts w:ascii="Times New Roman" w:eastAsiaTheme="minorEastAsia" w:hAnsi="Times New Roman" w:cs="Times New Roman"/>
          <w:sz w:val="28"/>
          <w:szCs w:val="28"/>
        </w:rPr>
        <w:t xml:space="preserve"> i wskazanie sposobu naprawy.</w:t>
      </w:r>
    </w:p>
    <w:p w14:paraId="5B3F7753" w14:textId="77777777" w:rsidR="00597C93" w:rsidRDefault="00597C93" w:rsidP="00CE34CD">
      <w:pPr>
        <w:spacing w:after="0" w:line="300" w:lineRule="exact"/>
        <w:ind w:right="567"/>
        <w:rPr>
          <w:rFonts w:eastAsiaTheme="minorEastAsia"/>
        </w:rPr>
      </w:pPr>
    </w:p>
    <w:p w14:paraId="2CD185F8" w14:textId="77777777" w:rsidR="00597C93" w:rsidRPr="00883914" w:rsidRDefault="00597C93" w:rsidP="00CE34CD">
      <w:pPr>
        <w:spacing w:after="0" w:line="300" w:lineRule="exact"/>
        <w:ind w:right="567"/>
        <w:rPr>
          <w:rFonts w:ascii="Times New Roman" w:eastAsiaTheme="minorEastAsia" w:hAnsi="Times New Roman" w:cs="Times New Roman"/>
          <w:b/>
          <w:sz w:val="28"/>
          <w:szCs w:val="28"/>
          <w:u w:val="single"/>
        </w:rPr>
      </w:pPr>
      <w:r w:rsidRPr="00883914">
        <w:rPr>
          <w:rFonts w:ascii="Times New Roman" w:eastAsiaTheme="minorEastAsia" w:hAnsi="Times New Roman" w:cs="Times New Roman"/>
          <w:b/>
          <w:sz w:val="28"/>
          <w:szCs w:val="28"/>
          <w:u w:val="single"/>
        </w:rPr>
        <w:t>4. Zakres ekspertyzy.</w:t>
      </w:r>
    </w:p>
    <w:p w14:paraId="7D0D4B43" w14:textId="1A9EAEE9" w:rsidR="00597C93" w:rsidRPr="00883914" w:rsidRDefault="00597C93" w:rsidP="00CE34CD">
      <w:pPr>
        <w:spacing w:after="0" w:line="300" w:lineRule="exact"/>
        <w:ind w:right="567"/>
        <w:rPr>
          <w:rFonts w:ascii="Times New Roman" w:eastAsiaTheme="minorEastAsia" w:hAnsi="Times New Roman" w:cs="Times New Roman"/>
          <w:sz w:val="28"/>
          <w:szCs w:val="28"/>
        </w:rPr>
      </w:pPr>
      <w:r w:rsidRPr="00883914">
        <w:rPr>
          <w:rFonts w:ascii="Times New Roman" w:eastAsiaTheme="minorEastAsia" w:hAnsi="Times New Roman" w:cs="Times New Roman"/>
          <w:sz w:val="28"/>
          <w:szCs w:val="28"/>
        </w:rPr>
        <w:t xml:space="preserve">  Ekspertyza obejmuje część</w:t>
      </w:r>
      <w:r w:rsidR="00B410C0" w:rsidRPr="00883914">
        <w:rPr>
          <w:rFonts w:ascii="Times New Roman" w:eastAsiaTheme="minorEastAsia" w:hAnsi="Times New Roman" w:cs="Times New Roman"/>
          <w:sz w:val="28"/>
          <w:szCs w:val="28"/>
        </w:rPr>
        <w:t xml:space="preserve"> budynku</w:t>
      </w:r>
      <w:r w:rsidR="001F5B9F">
        <w:rPr>
          <w:rFonts w:ascii="Times New Roman" w:eastAsiaTheme="minorEastAsia" w:hAnsi="Times New Roman" w:cs="Times New Roman"/>
          <w:sz w:val="28"/>
          <w:szCs w:val="28"/>
        </w:rPr>
        <w:t xml:space="preserve"> zajmowaną przez świetlicę wiejską</w:t>
      </w:r>
      <w:r w:rsidRPr="00883914">
        <w:rPr>
          <w:rFonts w:ascii="Times New Roman" w:eastAsiaTheme="minorEastAsia" w:hAnsi="Times New Roman" w:cs="Times New Roman"/>
          <w:sz w:val="28"/>
          <w:szCs w:val="28"/>
        </w:rPr>
        <w:t>, gdzie dotychczas wystąpiły odkształcenia</w:t>
      </w:r>
      <w:r w:rsidR="001F5B9F">
        <w:rPr>
          <w:rFonts w:ascii="Times New Roman" w:eastAsiaTheme="minorEastAsia" w:hAnsi="Times New Roman" w:cs="Times New Roman"/>
          <w:sz w:val="28"/>
          <w:szCs w:val="28"/>
        </w:rPr>
        <w:t xml:space="preserve"> posadzek i uszkodzenia wypraw tynkowych.</w:t>
      </w:r>
    </w:p>
    <w:p w14:paraId="020D572F" w14:textId="77777777" w:rsidR="00597C93" w:rsidRDefault="00597C93" w:rsidP="00CE34CD">
      <w:pPr>
        <w:spacing w:after="0" w:line="300" w:lineRule="exact"/>
        <w:ind w:right="567"/>
        <w:rPr>
          <w:rFonts w:eastAsiaTheme="minorEastAsia"/>
        </w:rPr>
      </w:pPr>
    </w:p>
    <w:p w14:paraId="54D653B4" w14:textId="77777777" w:rsidR="00597C93" w:rsidRPr="001F5B9F" w:rsidRDefault="00597C93" w:rsidP="00CE34CD">
      <w:pPr>
        <w:spacing w:after="0" w:line="300" w:lineRule="exact"/>
        <w:ind w:right="567"/>
        <w:rPr>
          <w:rFonts w:ascii="Times New Roman" w:eastAsiaTheme="minorEastAsia" w:hAnsi="Times New Roman" w:cs="Times New Roman"/>
          <w:b/>
          <w:sz w:val="28"/>
          <w:szCs w:val="28"/>
          <w:u w:val="single"/>
        </w:rPr>
      </w:pPr>
      <w:r w:rsidRPr="001F5B9F">
        <w:rPr>
          <w:rFonts w:ascii="Times New Roman" w:eastAsiaTheme="minorEastAsia" w:hAnsi="Times New Roman" w:cs="Times New Roman"/>
          <w:b/>
          <w:sz w:val="28"/>
          <w:szCs w:val="28"/>
          <w:u w:val="single"/>
        </w:rPr>
        <w:t>5. Opis budynku.</w:t>
      </w:r>
    </w:p>
    <w:p w14:paraId="3D5611FC" w14:textId="284C74E8" w:rsidR="002343B8" w:rsidRPr="001F5B9F" w:rsidRDefault="002343B8" w:rsidP="00CE34CD">
      <w:pPr>
        <w:spacing w:after="0" w:line="300" w:lineRule="exact"/>
        <w:ind w:right="567"/>
        <w:rPr>
          <w:rFonts w:ascii="Times New Roman" w:eastAsiaTheme="minorEastAsia" w:hAnsi="Times New Roman" w:cs="Times New Roman"/>
          <w:b/>
          <w:sz w:val="28"/>
          <w:szCs w:val="28"/>
          <w:u w:val="single"/>
        </w:rPr>
      </w:pPr>
      <w:r w:rsidRPr="001F5B9F">
        <w:rPr>
          <w:rFonts w:ascii="Times New Roman" w:eastAsiaTheme="minorEastAsia" w:hAnsi="Times New Roman" w:cs="Times New Roman"/>
          <w:b/>
          <w:sz w:val="28"/>
          <w:szCs w:val="28"/>
          <w:u w:val="single"/>
        </w:rPr>
        <w:t>5.1. Opis ogólny.</w:t>
      </w:r>
      <w:r w:rsidR="009D7E14" w:rsidRPr="009D7E14">
        <w:rPr>
          <w:rFonts w:eastAsiaTheme="minorEastAsia"/>
          <w:b/>
          <w:u w:val="single"/>
        </w:rPr>
        <w:t xml:space="preserve"> </w:t>
      </w:r>
      <w:r w:rsidR="009D7E14" w:rsidRPr="009D7E14">
        <w:rPr>
          <w:rFonts w:ascii="Times New Roman" w:eastAsiaTheme="minorEastAsia" w:hAnsi="Times New Roman" w:cs="Times New Roman"/>
          <w:b/>
          <w:sz w:val="28"/>
          <w:szCs w:val="28"/>
          <w:u w:val="single"/>
        </w:rPr>
        <w:t xml:space="preserve">Opis </w:t>
      </w:r>
      <w:r w:rsidR="009D7E14">
        <w:rPr>
          <w:rFonts w:ascii="Times New Roman" w:eastAsiaTheme="minorEastAsia" w:hAnsi="Times New Roman" w:cs="Times New Roman"/>
          <w:b/>
          <w:sz w:val="28"/>
          <w:szCs w:val="28"/>
          <w:u w:val="single"/>
        </w:rPr>
        <w:t>elementów budynku</w:t>
      </w:r>
      <w:r w:rsidR="009D7E14" w:rsidRPr="009D7E14">
        <w:rPr>
          <w:rFonts w:ascii="Times New Roman" w:eastAsiaTheme="minorEastAsia" w:hAnsi="Times New Roman" w:cs="Times New Roman"/>
          <w:b/>
          <w:sz w:val="28"/>
          <w:szCs w:val="28"/>
          <w:u w:val="single"/>
        </w:rPr>
        <w:t xml:space="preserve"> wg </w:t>
      </w:r>
      <w:r w:rsidR="009D7E14">
        <w:rPr>
          <w:rFonts w:ascii="Times New Roman" w:eastAsiaTheme="minorEastAsia" w:hAnsi="Times New Roman" w:cs="Times New Roman"/>
          <w:b/>
          <w:sz w:val="28"/>
          <w:szCs w:val="28"/>
          <w:u w:val="single"/>
        </w:rPr>
        <w:t>p</w:t>
      </w:r>
      <w:r w:rsidR="009D7E14" w:rsidRPr="009D7E14">
        <w:rPr>
          <w:rFonts w:ascii="Times New Roman" w:eastAsiaTheme="minorEastAsia" w:hAnsi="Times New Roman" w:cs="Times New Roman"/>
          <w:b/>
          <w:sz w:val="28"/>
          <w:szCs w:val="28"/>
          <w:u w:val="single"/>
        </w:rPr>
        <w:t>rojektu przebudowy</w:t>
      </w:r>
    </w:p>
    <w:p w14:paraId="29FCC91D" w14:textId="75E38865" w:rsidR="00597C93" w:rsidRDefault="00597C93" w:rsidP="00CE34CD">
      <w:pPr>
        <w:spacing w:after="0" w:line="300" w:lineRule="exact"/>
        <w:ind w:right="567"/>
        <w:rPr>
          <w:rFonts w:ascii="Times New Roman" w:eastAsiaTheme="minorEastAsia" w:hAnsi="Times New Roman" w:cs="Times New Roman"/>
          <w:sz w:val="28"/>
          <w:szCs w:val="28"/>
        </w:rPr>
      </w:pPr>
      <w:r w:rsidRPr="001F5B9F">
        <w:rPr>
          <w:rFonts w:ascii="Times New Roman" w:eastAsiaTheme="minorEastAsia" w:hAnsi="Times New Roman" w:cs="Times New Roman"/>
          <w:sz w:val="28"/>
          <w:szCs w:val="28"/>
        </w:rPr>
        <w:t xml:space="preserve">  Budynek </w:t>
      </w:r>
      <w:r w:rsidR="001F5B9F">
        <w:rPr>
          <w:rFonts w:ascii="Times New Roman" w:eastAsiaTheme="minorEastAsia" w:hAnsi="Times New Roman" w:cs="Times New Roman"/>
          <w:sz w:val="28"/>
          <w:szCs w:val="28"/>
        </w:rPr>
        <w:t>świetlicy wiejskiej</w:t>
      </w:r>
      <w:r w:rsidRPr="001F5B9F">
        <w:rPr>
          <w:rFonts w:ascii="Times New Roman" w:eastAsiaTheme="minorEastAsia" w:hAnsi="Times New Roman" w:cs="Times New Roman"/>
          <w:sz w:val="28"/>
          <w:szCs w:val="28"/>
        </w:rPr>
        <w:t xml:space="preserve"> jest </w:t>
      </w:r>
      <w:r w:rsidR="001F5B9F">
        <w:rPr>
          <w:rFonts w:ascii="Times New Roman" w:eastAsiaTheme="minorEastAsia" w:hAnsi="Times New Roman" w:cs="Times New Roman"/>
          <w:sz w:val="28"/>
          <w:szCs w:val="28"/>
        </w:rPr>
        <w:t>częścią budynku po byłej karczmie</w:t>
      </w:r>
      <w:r w:rsidRPr="001F5B9F">
        <w:rPr>
          <w:rFonts w:ascii="Times New Roman" w:eastAsiaTheme="minorEastAsia" w:hAnsi="Times New Roman" w:cs="Times New Roman"/>
          <w:sz w:val="28"/>
          <w:szCs w:val="28"/>
        </w:rPr>
        <w:t xml:space="preserve">. </w:t>
      </w:r>
      <w:r w:rsidR="001F5B9F">
        <w:rPr>
          <w:rFonts w:ascii="Times New Roman" w:eastAsiaTheme="minorEastAsia" w:hAnsi="Times New Roman" w:cs="Times New Roman"/>
          <w:sz w:val="28"/>
          <w:szCs w:val="28"/>
        </w:rPr>
        <w:t>Budynek powstał na przełomie XIX/XX wieku. W wersji najstarszej obecnie zajmowana przez świetlicę część była nadbudowana częścią mieszkalną. W tej części znajduje się piwnica niewykazana w inwentaryzacji opracowania projektowego z grudnia 2007 r.</w:t>
      </w:r>
    </w:p>
    <w:p w14:paraId="01D9E1D4" w14:textId="3C6FEF3E" w:rsidR="009D7E14" w:rsidRDefault="001F5B9F" w:rsidP="00CE34CD">
      <w:pPr>
        <w:spacing w:after="0" w:line="300" w:lineRule="exact"/>
        <w:ind w:right="567"/>
        <w:rPr>
          <w:rFonts w:ascii="Times New Roman" w:eastAsiaTheme="minorEastAsia" w:hAnsi="Times New Roman" w:cs="Times New Roman"/>
          <w:sz w:val="28"/>
          <w:szCs w:val="28"/>
        </w:rPr>
      </w:pPr>
      <w:r>
        <w:rPr>
          <w:rFonts w:ascii="Times New Roman" w:eastAsiaTheme="minorEastAsia" w:hAnsi="Times New Roman" w:cs="Times New Roman"/>
          <w:sz w:val="28"/>
          <w:szCs w:val="28"/>
        </w:rPr>
        <w:t>W opracowaniu projektowym przewidziano prz</w:t>
      </w:r>
      <w:r w:rsidR="00CA1782">
        <w:rPr>
          <w:rFonts w:ascii="Times New Roman" w:eastAsiaTheme="minorEastAsia" w:hAnsi="Times New Roman" w:cs="Times New Roman"/>
          <w:sz w:val="28"/>
          <w:szCs w:val="28"/>
        </w:rPr>
        <w:t>y</w:t>
      </w:r>
      <w:r>
        <w:rPr>
          <w:rFonts w:ascii="Times New Roman" w:eastAsiaTheme="minorEastAsia" w:hAnsi="Times New Roman" w:cs="Times New Roman"/>
          <w:sz w:val="28"/>
          <w:szCs w:val="28"/>
        </w:rPr>
        <w:t xml:space="preserve">krycie </w:t>
      </w:r>
      <w:r w:rsidR="00CA1782">
        <w:rPr>
          <w:rFonts w:ascii="Times New Roman" w:eastAsiaTheme="minorEastAsia" w:hAnsi="Times New Roman" w:cs="Times New Roman"/>
          <w:sz w:val="28"/>
          <w:szCs w:val="28"/>
        </w:rPr>
        <w:t xml:space="preserve">budynku świetlicy </w:t>
      </w:r>
      <w:r>
        <w:rPr>
          <w:rFonts w:ascii="Times New Roman" w:eastAsiaTheme="minorEastAsia" w:hAnsi="Times New Roman" w:cs="Times New Roman"/>
          <w:sz w:val="28"/>
          <w:szCs w:val="28"/>
        </w:rPr>
        <w:t>dach</w:t>
      </w:r>
      <w:r w:rsidR="00CA1782">
        <w:rPr>
          <w:rFonts w:ascii="Times New Roman" w:eastAsiaTheme="minorEastAsia" w:hAnsi="Times New Roman" w:cs="Times New Roman"/>
          <w:sz w:val="28"/>
          <w:szCs w:val="28"/>
        </w:rPr>
        <w:t>em dwuspadowym  w konstrukcji kratowej pokryty</w:t>
      </w:r>
      <w:r w:rsidR="00D52ECC">
        <w:rPr>
          <w:rFonts w:ascii="Times New Roman" w:eastAsiaTheme="minorEastAsia" w:hAnsi="Times New Roman" w:cs="Times New Roman"/>
          <w:sz w:val="28"/>
          <w:szCs w:val="28"/>
        </w:rPr>
        <w:t>m</w:t>
      </w:r>
      <w:r w:rsidR="00CA1782">
        <w:rPr>
          <w:rFonts w:ascii="Times New Roman" w:eastAsiaTheme="minorEastAsia" w:hAnsi="Times New Roman" w:cs="Times New Roman"/>
          <w:sz w:val="28"/>
          <w:szCs w:val="28"/>
        </w:rPr>
        <w:t xml:space="preserve"> blachodachówką o kącie nachylenia 66%. Dach ocieplony warstwą wełny mineralnej 15 cm. Jako ocieplenie ścian przewidziano 10 cm warstwę styropianu ułożoną tylko do poziomu terenu. Jako podłogę na gruncie zaprojektowano na warstwie pospółki płytę żelbetową grubości 15 cm. Jako izolację przeciwwilgociową przewidziano izolację z papy termozgrzewalnej lub folii. Izolację termiczną miała spełniać 8 cm warstwa styropianu na której zaprojektowano 4 cm warstwę wylewki betonowej pokrytej płytkami ceramicznymi. Z przekroju A-A można wywnioskować że płyty gipsowo – kartonowe miały być zamocowane bezpośrednio do dźwigarów kratowych</w:t>
      </w:r>
      <w:r w:rsidR="009D7E14">
        <w:rPr>
          <w:rFonts w:ascii="Times New Roman" w:eastAsiaTheme="minorEastAsia" w:hAnsi="Times New Roman" w:cs="Times New Roman"/>
          <w:sz w:val="28"/>
          <w:szCs w:val="28"/>
        </w:rPr>
        <w:t>. Nie sprawdzono czy płyty gipsowo kartonowe zostały zamontowane do stelaż</w:t>
      </w:r>
      <w:r w:rsidR="00D52ECC">
        <w:rPr>
          <w:rFonts w:ascii="Times New Roman" w:eastAsiaTheme="minorEastAsia" w:hAnsi="Times New Roman" w:cs="Times New Roman"/>
          <w:sz w:val="28"/>
          <w:szCs w:val="28"/>
        </w:rPr>
        <w:t>a</w:t>
      </w:r>
      <w:r w:rsidR="009D7E14">
        <w:rPr>
          <w:rFonts w:ascii="Times New Roman" w:eastAsiaTheme="minorEastAsia" w:hAnsi="Times New Roman" w:cs="Times New Roman"/>
          <w:sz w:val="28"/>
          <w:szCs w:val="28"/>
        </w:rPr>
        <w:t xml:space="preserve"> metalowego czy zostały przykręcone bezpośrednio do kratownic.</w:t>
      </w:r>
    </w:p>
    <w:p w14:paraId="5F1DFB0F" w14:textId="475E3151" w:rsidR="00D26A4F" w:rsidRPr="009D7E14" w:rsidRDefault="001F5B9F" w:rsidP="009D7E14">
      <w:pPr>
        <w:spacing w:after="0" w:line="300" w:lineRule="exact"/>
        <w:ind w:right="567"/>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w:p>
    <w:p w14:paraId="1C35460B" w14:textId="77777777" w:rsidR="00D26A4F" w:rsidRPr="009D7E14" w:rsidRDefault="00EB37DE" w:rsidP="00B4431D">
      <w:pPr>
        <w:spacing w:after="0" w:line="300" w:lineRule="exact"/>
        <w:rPr>
          <w:rFonts w:ascii="Times New Roman" w:eastAsiaTheme="minorEastAsia" w:hAnsi="Times New Roman" w:cs="Times New Roman"/>
          <w:b/>
          <w:sz w:val="28"/>
          <w:szCs w:val="28"/>
          <w:u w:val="single"/>
        </w:rPr>
      </w:pPr>
      <w:r w:rsidRPr="009D7E14">
        <w:rPr>
          <w:rFonts w:ascii="Times New Roman" w:eastAsiaTheme="minorEastAsia" w:hAnsi="Times New Roman" w:cs="Times New Roman"/>
          <w:b/>
          <w:sz w:val="28"/>
          <w:szCs w:val="28"/>
          <w:u w:val="single"/>
        </w:rPr>
        <w:t>7. Przyczyny wystąpieni</w:t>
      </w:r>
      <w:r w:rsidR="000C7D61" w:rsidRPr="009D7E14">
        <w:rPr>
          <w:rFonts w:ascii="Times New Roman" w:eastAsiaTheme="minorEastAsia" w:hAnsi="Times New Roman" w:cs="Times New Roman"/>
          <w:b/>
          <w:sz w:val="28"/>
          <w:szCs w:val="28"/>
          <w:u w:val="single"/>
        </w:rPr>
        <w:t>a odkształceń posadzki i ścian</w:t>
      </w:r>
      <w:r w:rsidRPr="009D7E14">
        <w:rPr>
          <w:rFonts w:ascii="Times New Roman" w:eastAsiaTheme="minorEastAsia" w:hAnsi="Times New Roman" w:cs="Times New Roman"/>
          <w:b/>
          <w:sz w:val="28"/>
          <w:szCs w:val="28"/>
          <w:u w:val="single"/>
        </w:rPr>
        <w:t xml:space="preserve"> działowych.</w:t>
      </w:r>
    </w:p>
    <w:p w14:paraId="46FE8841" w14:textId="2D39FB09" w:rsidR="006F0DD8" w:rsidRPr="009D7E14" w:rsidRDefault="00EB37DE" w:rsidP="00B4431D">
      <w:pPr>
        <w:spacing w:after="0" w:line="300" w:lineRule="exact"/>
        <w:rPr>
          <w:rFonts w:ascii="Times New Roman" w:eastAsiaTheme="minorEastAsia" w:hAnsi="Times New Roman" w:cs="Times New Roman"/>
          <w:sz w:val="28"/>
          <w:szCs w:val="28"/>
        </w:rPr>
      </w:pPr>
      <w:r w:rsidRPr="009D7E14">
        <w:rPr>
          <w:rFonts w:ascii="Times New Roman" w:eastAsiaTheme="minorEastAsia" w:hAnsi="Times New Roman" w:cs="Times New Roman"/>
          <w:sz w:val="28"/>
          <w:szCs w:val="28"/>
        </w:rPr>
        <w:t xml:space="preserve">  Na terenie zabudowy </w:t>
      </w:r>
      <w:r w:rsidR="009D7E14">
        <w:rPr>
          <w:rFonts w:ascii="Times New Roman" w:eastAsiaTheme="minorEastAsia" w:hAnsi="Times New Roman" w:cs="Times New Roman"/>
          <w:sz w:val="28"/>
          <w:szCs w:val="28"/>
        </w:rPr>
        <w:t>obiektu</w:t>
      </w:r>
      <w:r w:rsidRPr="009D7E14">
        <w:rPr>
          <w:rFonts w:ascii="Times New Roman" w:eastAsiaTheme="minorEastAsia" w:hAnsi="Times New Roman" w:cs="Times New Roman"/>
          <w:sz w:val="28"/>
          <w:szCs w:val="28"/>
        </w:rPr>
        <w:t xml:space="preserve"> zalegają grunty nasypowe do głębokości 1,50</w:t>
      </w:r>
      <w:r w:rsidR="00D52ECC">
        <w:rPr>
          <w:rFonts w:ascii="Times New Roman" w:eastAsiaTheme="minorEastAsia" w:hAnsi="Times New Roman" w:cs="Times New Roman"/>
          <w:sz w:val="28"/>
          <w:szCs w:val="28"/>
        </w:rPr>
        <w:t xml:space="preserve"> </w:t>
      </w:r>
      <w:r w:rsidRPr="009D7E14">
        <w:rPr>
          <w:rFonts w:ascii="Times New Roman" w:eastAsiaTheme="minorEastAsia" w:hAnsi="Times New Roman" w:cs="Times New Roman"/>
          <w:sz w:val="28"/>
          <w:szCs w:val="28"/>
        </w:rPr>
        <w:t>m, składające się z piasków pylastych, piasków gliniastych, gliny pylaste</w:t>
      </w:r>
      <w:r w:rsidR="006F0DD8" w:rsidRPr="009D7E14">
        <w:rPr>
          <w:rFonts w:ascii="Times New Roman" w:eastAsiaTheme="minorEastAsia" w:hAnsi="Times New Roman" w:cs="Times New Roman"/>
          <w:sz w:val="28"/>
          <w:szCs w:val="28"/>
        </w:rPr>
        <w:t xml:space="preserve"> oraz osady organiczne jak torfy i namuły. </w:t>
      </w:r>
    </w:p>
    <w:p w14:paraId="4EC7ADC8" w14:textId="648A2423" w:rsidR="00867E45" w:rsidRPr="009D7E14" w:rsidRDefault="00867E45" w:rsidP="00B4431D">
      <w:pPr>
        <w:spacing w:after="0" w:line="300" w:lineRule="exact"/>
        <w:rPr>
          <w:rFonts w:ascii="Times New Roman" w:eastAsiaTheme="minorEastAsia" w:hAnsi="Times New Roman" w:cs="Times New Roman"/>
          <w:sz w:val="28"/>
          <w:szCs w:val="28"/>
        </w:rPr>
      </w:pPr>
      <w:r w:rsidRPr="009D7E14">
        <w:rPr>
          <w:rFonts w:ascii="Times New Roman" w:eastAsiaTheme="minorEastAsia" w:hAnsi="Times New Roman" w:cs="Times New Roman"/>
          <w:sz w:val="28"/>
          <w:szCs w:val="28"/>
        </w:rPr>
        <w:t xml:space="preserve"> W odkrywkach posadzki</w:t>
      </w:r>
      <w:r w:rsidR="0055455C" w:rsidRPr="009D7E14">
        <w:rPr>
          <w:rFonts w:ascii="Times New Roman" w:eastAsiaTheme="minorEastAsia" w:hAnsi="Times New Roman" w:cs="Times New Roman"/>
          <w:sz w:val="28"/>
          <w:szCs w:val="28"/>
        </w:rPr>
        <w:t>,</w:t>
      </w:r>
      <w:r w:rsidRPr="009D7E14">
        <w:rPr>
          <w:rFonts w:ascii="Times New Roman" w:eastAsiaTheme="minorEastAsia" w:hAnsi="Times New Roman" w:cs="Times New Roman"/>
          <w:sz w:val="28"/>
          <w:szCs w:val="28"/>
        </w:rPr>
        <w:t xml:space="preserve"> grunty nasypowe organiczne występują </w:t>
      </w:r>
      <w:r w:rsidR="00B244F0">
        <w:rPr>
          <w:rFonts w:ascii="Times New Roman" w:eastAsiaTheme="minorEastAsia" w:hAnsi="Times New Roman" w:cs="Times New Roman"/>
          <w:sz w:val="28"/>
          <w:szCs w:val="28"/>
        </w:rPr>
        <w:t xml:space="preserve">na głębokości </w:t>
      </w:r>
      <w:r w:rsidR="00D52ECC">
        <w:rPr>
          <w:rFonts w:ascii="Times New Roman" w:eastAsiaTheme="minorEastAsia" w:hAnsi="Times New Roman" w:cs="Times New Roman"/>
          <w:sz w:val="28"/>
          <w:szCs w:val="28"/>
        </w:rPr>
        <w:t xml:space="preserve">       </w:t>
      </w:r>
      <w:r w:rsidR="00B244F0">
        <w:rPr>
          <w:rFonts w:ascii="Times New Roman" w:eastAsiaTheme="minorEastAsia" w:hAnsi="Times New Roman" w:cs="Times New Roman"/>
          <w:sz w:val="28"/>
          <w:szCs w:val="28"/>
        </w:rPr>
        <w:t xml:space="preserve">15-20 </w:t>
      </w:r>
      <w:r w:rsidRPr="009D7E14">
        <w:rPr>
          <w:rFonts w:ascii="Times New Roman" w:eastAsiaTheme="minorEastAsia" w:hAnsi="Times New Roman" w:cs="Times New Roman"/>
          <w:sz w:val="28"/>
          <w:szCs w:val="28"/>
        </w:rPr>
        <w:t xml:space="preserve">cm poniżej posadzki </w:t>
      </w:r>
      <w:r w:rsidR="00B244F0">
        <w:rPr>
          <w:rFonts w:ascii="Times New Roman" w:eastAsiaTheme="minorEastAsia" w:hAnsi="Times New Roman" w:cs="Times New Roman"/>
          <w:sz w:val="28"/>
          <w:szCs w:val="28"/>
        </w:rPr>
        <w:t xml:space="preserve">z płytek </w:t>
      </w:r>
      <w:proofErr w:type="spellStart"/>
      <w:r w:rsidR="00B244F0">
        <w:rPr>
          <w:rFonts w:ascii="Times New Roman" w:eastAsiaTheme="minorEastAsia" w:hAnsi="Times New Roman" w:cs="Times New Roman"/>
          <w:sz w:val="28"/>
          <w:szCs w:val="28"/>
        </w:rPr>
        <w:t>gresowych</w:t>
      </w:r>
      <w:proofErr w:type="spellEnd"/>
      <w:r w:rsidR="00B244F0">
        <w:rPr>
          <w:rFonts w:ascii="Times New Roman" w:eastAsiaTheme="minorEastAsia" w:hAnsi="Times New Roman" w:cs="Times New Roman"/>
          <w:sz w:val="28"/>
          <w:szCs w:val="28"/>
        </w:rPr>
        <w:t>.</w:t>
      </w:r>
      <w:r w:rsidR="00B128B2" w:rsidRPr="009D7E14">
        <w:rPr>
          <w:rFonts w:ascii="Times New Roman" w:eastAsiaTheme="minorEastAsia" w:hAnsi="Times New Roman" w:cs="Times New Roman"/>
          <w:sz w:val="28"/>
          <w:szCs w:val="28"/>
        </w:rPr>
        <w:t xml:space="preserve"> </w:t>
      </w:r>
    </w:p>
    <w:p w14:paraId="2FFA9A8C" w14:textId="6F8C194B" w:rsidR="00DF1C64" w:rsidRPr="009D7E14" w:rsidRDefault="00297911" w:rsidP="00B4431D">
      <w:pPr>
        <w:spacing w:after="0" w:line="300" w:lineRule="exact"/>
        <w:rPr>
          <w:rFonts w:ascii="Times New Roman" w:eastAsiaTheme="minorEastAsia" w:hAnsi="Times New Roman" w:cs="Times New Roman"/>
          <w:sz w:val="28"/>
          <w:szCs w:val="28"/>
        </w:rPr>
      </w:pPr>
      <w:r w:rsidRPr="009D7E14">
        <w:rPr>
          <w:rFonts w:ascii="Times New Roman" w:eastAsiaTheme="minorEastAsia" w:hAnsi="Times New Roman" w:cs="Times New Roman"/>
          <w:sz w:val="28"/>
          <w:szCs w:val="28"/>
        </w:rPr>
        <w:t xml:space="preserve">Grunt </w:t>
      </w:r>
      <w:r w:rsidR="00B244F0">
        <w:rPr>
          <w:rFonts w:ascii="Times New Roman" w:eastAsiaTheme="minorEastAsia" w:hAnsi="Times New Roman" w:cs="Times New Roman"/>
          <w:sz w:val="28"/>
          <w:szCs w:val="28"/>
        </w:rPr>
        <w:t xml:space="preserve">podczas realizacji obiektu </w:t>
      </w:r>
      <w:r w:rsidRPr="009D7E14">
        <w:rPr>
          <w:rFonts w:ascii="Times New Roman" w:eastAsiaTheme="minorEastAsia" w:hAnsi="Times New Roman" w:cs="Times New Roman"/>
          <w:sz w:val="28"/>
          <w:szCs w:val="28"/>
        </w:rPr>
        <w:t>nie</w:t>
      </w:r>
      <w:r w:rsidR="00B244F0">
        <w:rPr>
          <w:rFonts w:ascii="Times New Roman" w:eastAsiaTheme="minorEastAsia" w:hAnsi="Times New Roman" w:cs="Times New Roman"/>
          <w:sz w:val="28"/>
          <w:szCs w:val="28"/>
        </w:rPr>
        <w:t xml:space="preserve"> </w:t>
      </w:r>
      <w:r w:rsidR="00B128B2" w:rsidRPr="009D7E14">
        <w:rPr>
          <w:rFonts w:ascii="Times New Roman" w:eastAsiaTheme="minorEastAsia" w:hAnsi="Times New Roman" w:cs="Times New Roman"/>
          <w:sz w:val="28"/>
          <w:szCs w:val="28"/>
        </w:rPr>
        <w:t xml:space="preserve">został </w:t>
      </w:r>
      <w:r w:rsidR="00B244F0">
        <w:rPr>
          <w:rFonts w:ascii="Times New Roman" w:eastAsiaTheme="minorEastAsia" w:hAnsi="Times New Roman" w:cs="Times New Roman"/>
          <w:sz w:val="28"/>
          <w:szCs w:val="28"/>
        </w:rPr>
        <w:t>dostatecznie zagęszczony. Bezpośrednio pod w warstwą betonu ułożono izolację termiczn</w:t>
      </w:r>
      <w:r w:rsidR="00D52ECC">
        <w:rPr>
          <w:rFonts w:ascii="Times New Roman" w:eastAsiaTheme="minorEastAsia" w:hAnsi="Times New Roman" w:cs="Times New Roman"/>
          <w:sz w:val="28"/>
          <w:szCs w:val="28"/>
        </w:rPr>
        <w:t>ą</w:t>
      </w:r>
      <w:r w:rsidR="00B244F0">
        <w:rPr>
          <w:rFonts w:ascii="Times New Roman" w:eastAsiaTheme="minorEastAsia" w:hAnsi="Times New Roman" w:cs="Times New Roman"/>
          <w:sz w:val="28"/>
          <w:szCs w:val="28"/>
        </w:rPr>
        <w:t xml:space="preserve"> z żużl</w:t>
      </w:r>
      <w:r w:rsidR="00D52ECC">
        <w:rPr>
          <w:rFonts w:ascii="Times New Roman" w:eastAsiaTheme="minorEastAsia" w:hAnsi="Times New Roman" w:cs="Times New Roman"/>
          <w:sz w:val="28"/>
          <w:szCs w:val="28"/>
        </w:rPr>
        <w:t>u</w:t>
      </w:r>
      <w:r w:rsidR="00B244F0">
        <w:rPr>
          <w:rFonts w:ascii="Times New Roman" w:eastAsiaTheme="minorEastAsia" w:hAnsi="Times New Roman" w:cs="Times New Roman"/>
          <w:sz w:val="28"/>
          <w:szCs w:val="28"/>
        </w:rPr>
        <w:t xml:space="preserve"> paleniskowego. Wysokość gotowej posadzki w pomieszczeniach świetlicy jest równa lub niższa od poziomu ułożonej kostki betonowej przed wejściem do budynku. W warstwie pod posadzkowej nie stwierdzono warstwy  odsączającej z piasku. W opracowaniu projektowym nie przewidziano żadnych prac w części podziemnej budynku.                                                                                  </w:t>
      </w:r>
      <w:r w:rsidRPr="009D7E14">
        <w:rPr>
          <w:rFonts w:ascii="Times New Roman" w:eastAsiaTheme="minorEastAsia" w:hAnsi="Times New Roman" w:cs="Times New Roman"/>
          <w:sz w:val="28"/>
          <w:szCs w:val="28"/>
        </w:rPr>
        <w:t xml:space="preserve"> Zgodnie z warunkami technicznymi</w:t>
      </w:r>
      <w:r w:rsidR="00B128B2" w:rsidRPr="009D7E14">
        <w:rPr>
          <w:rFonts w:ascii="Times New Roman" w:eastAsiaTheme="minorEastAsia" w:hAnsi="Times New Roman" w:cs="Times New Roman"/>
          <w:sz w:val="28"/>
          <w:szCs w:val="28"/>
        </w:rPr>
        <w:t xml:space="preserve"> obo</w:t>
      </w:r>
      <w:r w:rsidRPr="009D7E14">
        <w:rPr>
          <w:rFonts w:ascii="Times New Roman" w:eastAsiaTheme="minorEastAsia" w:hAnsi="Times New Roman" w:cs="Times New Roman"/>
          <w:sz w:val="28"/>
          <w:szCs w:val="28"/>
        </w:rPr>
        <w:t xml:space="preserve">wiązującymi w czasie realizacji </w:t>
      </w:r>
      <w:r w:rsidR="00B244F0">
        <w:rPr>
          <w:rFonts w:ascii="Times New Roman" w:eastAsiaTheme="minorEastAsia" w:hAnsi="Times New Roman" w:cs="Times New Roman"/>
          <w:sz w:val="28"/>
          <w:szCs w:val="28"/>
        </w:rPr>
        <w:t xml:space="preserve">remontu </w:t>
      </w:r>
      <w:r w:rsidR="00B244F0">
        <w:rPr>
          <w:rFonts w:ascii="Times New Roman" w:eastAsiaTheme="minorEastAsia" w:hAnsi="Times New Roman" w:cs="Times New Roman"/>
          <w:sz w:val="28"/>
          <w:szCs w:val="28"/>
        </w:rPr>
        <w:lastRenderedPageBreak/>
        <w:t>świetlicy</w:t>
      </w:r>
      <w:r w:rsidRPr="009D7E14">
        <w:rPr>
          <w:rFonts w:ascii="Times New Roman" w:eastAsiaTheme="minorEastAsia" w:hAnsi="Times New Roman" w:cs="Times New Roman"/>
          <w:sz w:val="28"/>
          <w:szCs w:val="28"/>
        </w:rPr>
        <w:t>, podłoże pod posadzkę układane na gruncie wymaga zdjęcia warstwy ziemi ro</w:t>
      </w:r>
      <w:r w:rsidR="00B244F0">
        <w:rPr>
          <w:rFonts w:ascii="Times New Roman" w:eastAsiaTheme="minorEastAsia" w:hAnsi="Times New Roman" w:cs="Times New Roman"/>
          <w:sz w:val="28"/>
          <w:szCs w:val="28"/>
        </w:rPr>
        <w:t>dzimej</w:t>
      </w:r>
      <w:r w:rsidRPr="009D7E14">
        <w:rPr>
          <w:rFonts w:ascii="Times New Roman" w:eastAsiaTheme="minorEastAsia" w:hAnsi="Times New Roman" w:cs="Times New Roman"/>
          <w:sz w:val="28"/>
          <w:szCs w:val="28"/>
        </w:rPr>
        <w:t xml:space="preserve"> grubości 20-30</w:t>
      </w:r>
      <w:r w:rsidR="00D52ECC">
        <w:rPr>
          <w:rFonts w:ascii="Times New Roman" w:eastAsiaTheme="minorEastAsia" w:hAnsi="Times New Roman" w:cs="Times New Roman"/>
          <w:sz w:val="28"/>
          <w:szCs w:val="28"/>
        </w:rPr>
        <w:t xml:space="preserve"> </w:t>
      </w:r>
      <w:r w:rsidRPr="009D7E14">
        <w:rPr>
          <w:rFonts w:ascii="Times New Roman" w:eastAsiaTheme="minorEastAsia" w:hAnsi="Times New Roman" w:cs="Times New Roman"/>
          <w:sz w:val="28"/>
          <w:szCs w:val="28"/>
        </w:rPr>
        <w:t>cm, ubicia podsypki z piasku, żwiru lub tłucznia.</w:t>
      </w:r>
      <w:r w:rsidR="00DF1C64" w:rsidRPr="009D7E14">
        <w:rPr>
          <w:rFonts w:ascii="Times New Roman" w:eastAsiaTheme="minorEastAsia" w:hAnsi="Times New Roman" w:cs="Times New Roman"/>
          <w:sz w:val="28"/>
          <w:szCs w:val="28"/>
        </w:rPr>
        <w:t xml:space="preserve"> </w:t>
      </w:r>
      <w:r w:rsidR="00DE6968">
        <w:rPr>
          <w:rFonts w:ascii="Times New Roman" w:eastAsiaTheme="minorEastAsia" w:hAnsi="Times New Roman" w:cs="Times New Roman"/>
          <w:sz w:val="28"/>
          <w:szCs w:val="28"/>
        </w:rPr>
        <w:t>Zalecane jest również żeby posadzka parteru była wyniesiona ponad teren około 30 cm, w innym przypadku obowiązkowe jest wykonanie izolacji przeciwwilgociowych i termicznych części podziemnej budynku oraz ułożenie drenażu opaskowego.</w:t>
      </w:r>
    </w:p>
    <w:p w14:paraId="3C07C101" w14:textId="25207387" w:rsidR="00230EA3" w:rsidRPr="009D7E14" w:rsidRDefault="00297911" w:rsidP="00B4431D">
      <w:pPr>
        <w:spacing w:after="0" w:line="300" w:lineRule="exact"/>
        <w:rPr>
          <w:rFonts w:ascii="Times New Roman" w:eastAsiaTheme="minorEastAsia" w:hAnsi="Times New Roman" w:cs="Times New Roman"/>
          <w:sz w:val="28"/>
          <w:szCs w:val="28"/>
        </w:rPr>
      </w:pPr>
      <w:r w:rsidRPr="009D7E14">
        <w:rPr>
          <w:rFonts w:ascii="Times New Roman" w:eastAsiaTheme="minorEastAsia" w:hAnsi="Times New Roman" w:cs="Times New Roman"/>
          <w:sz w:val="28"/>
          <w:szCs w:val="28"/>
        </w:rPr>
        <w:t>Pod ściankami działowymi</w:t>
      </w:r>
      <w:r w:rsidR="00DE6968">
        <w:rPr>
          <w:rFonts w:ascii="Times New Roman" w:eastAsiaTheme="minorEastAsia" w:hAnsi="Times New Roman" w:cs="Times New Roman"/>
          <w:sz w:val="28"/>
          <w:szCs w:val="28"/>
        </w:rPr>
        <w:t xml:space="preserve"> nie wykonano żadnych fundamentów</w:t>
      </w:r>
      <w:r w:rsidR="00230EA3" w:rsidRPr="009D7E14">
        <w:rPr>
          <w:rFonts w:ascii="Times New Roman" w:eastAsiaTheme="minorEastAsia" w:hAnsi="Times New Roman" w:cs="Times New Roman"/>
          <w:sz w:val="28"/>
          <w:szCs w:val="28"/>
        </w:rPr>
        <w:t xml:space="preserve">, wykonano </w:t>
      </w:r>
      <w:r w:rsidR="00DE6968">
        <w:rPr>
          <w:rFonts w:ascii="Times New Roman" w:eastAsiaTheme="minorEastAsia" w:hAnsi="Times New Roman" w:cs="Times New Roman"/>
          <w:sz w:val="28"/>
          <w:szCs w:val="28"/>
        </w:rPr>
        <w:t>ścianki</w:t>
      </w:r>
      <w:r w:rsidR="00230EA3" w:rsidRPr="009D7E14">
        <w:rPr>
          <w:rFonts w:ascii="Times New Roman" w:eastAsiaTheme="minorEastAsia" w:hAnsi="Times New Roman" w:cs="Times New Roman"/>
          <w:sz w:val="28"/>
          <w:szCs w:val="28"/>
        </w:rPr>
        <w:t xml:space="preserve"> oparte </w:t>
      </w:r>
      <w:r w:rsidR="00DE6968">
        <w:rPr>
          <w:rFonts w:ascii="Times New Roman" w:eastAsiaTheme="minorEastAsia" w:hAnsi="Times New Roman" w:cs="Times New Roman"/>
          <w:sz w:val="28"/>
          <w:szCs w:val="28"/>
        </w:rPr>
        <w:t>bezpośrednio na podkładzie betonowym</w:t>
      </w:r>
      <w:r w:rsidR="00230EA3" w:rsidRPr="009D7E14">
        <w:rPr>
          <w:rFonts w:ascii="Times New Roman" w:eastAsiaTheme="minorEastAsia" w:hAnsi="Times New Roman" w:cs="Times New Roman"/>
          <w:sz w:val="28"/>
          <w:szCs w:val="28"/>
        </w:rPr>
        <w:t xml:space="preserve">. </w:t>
      </w:r>
    </w:p>
    <w:p w14:paraId="7833B37D" w14:textId="68EA60A9" w:rsidR="00DE6968" w:rsidRDefault="00230EA3" w:rsidP="00B4431D">
      <w:pPr>
        <w:spacing w:after="0" w:line="300" w:lineRule="exact"/>
        <w:rPr>
          <w:rFonts w:ascii="Times New Roman" w:eastAsiaTheme="minorEastAsia" w:hAnsi="Times New Roman" w:cs="Times New Roman"/>
          <w:sz w:val="28"/>
          <w:szCs w:val="28"/>
        </w:rPr>
      </w:pPr>
      <w:r w:rsidRPr="009D7E14">
        <w:rPr>
          <w:rFonts w:ascii="Times New Roman" w:eastAsiaTheme="minorEastAsia" w:hAnsi="Times New Roman" w:cs="Times New Roman"/>
          <w:sz w:val="28"/>
          <w:szCs w:val="28"/>
        </w:rPr>
        <w:t>W  podłożu betonowym wszystkich odkrywek nie występuje zbrojenie w postaci prętów,</w:t>
      </w:r>
      <w:r w:rsidR="00DE6968">
        <w:rPr>
          <w:rFonts w:ascii="Times New Roman" w:eastAsiaTheme="minorEastAsia" w:hAnsi="Times New Roman" w:cs="Times New Roman"/>
          <w:sz w:val="28"/>
          <w:szCs w:val="28"/>
        </w:rPr>
        <w:t xml:space="preserve"> </w:t>
      </w:r>
      <w:r w:rsidRPr="009D7E14">
        <w:rPr>
          <w:rFonts w:ascii="Times New Roman" w:eastAsiaTheme="minorEastAsia" w:hAnsi="Times New Roman" w:cs="Times New Roman"/>
          <w:sz w:val="28"/>
          <w:szCs w:val="28"/>
        </w:rPr>
        <w:t xml:space="preserve">siatek lub </w:t>
      </w:r>
      <w:r w:rsidR="00DE6968">
        <w:rPr>
          <w:rFonts w:ascii="Times New Roman" w:eastAsiaTheme="minorEastAsia" w:hAnsi="Times New Roman" w:cs="Times New Roman"/>
          <w:sz w:val="28"/>
          <w:szCs w:val="28"/>
        </w:rPr>
        <w:t xml:space="preserve">zbrojenia </w:t>
      </w:r>
      <w:r w:rsidRPr="009D7E14">
        <w:rPr>
          <w:rFonts w:ascii="Times New Roman" w:eastAsiaTheme="minorEastAsia" w:hAnsi="Times New Roman" w:cs="Times New Roman"/>
          <w:sz w:val="28"/>
          <w:szCs w:val="28"/>
        </w:rPr>
        <w:t>rozproszone</w:t>
      </w:r>
      <w:r w:rsidR="00DE6968">
        <w:rPr>
          <w:rFonts w:ascii="Times New Roman" w:eastAsiaTheme="minorEastAsia" w:hAnsi="Times New Roman" w:cs="Times New Roman"/>
          <w:sz w:val="28"/>
          <w:szCs w:val="28"/>
        </w:rPr>
        <w:t>go</w:t>
      </w:r>
      <w:r w:rsidRPr="009D7E14">
        <w:rPr>
          <w:rFonts w:ascii="Times New Roman" w:eastAsiaTheme="minorEastAsia" w:hAnsi="Times New Roman" w:cs="Times New Roman"/>
          <w:sz w:val="28"/>
          <w:szCs w:val="28"/>
        </w:rPr>
        <w:t xml:space="preserve">. </w:t>
      </w:r>
      <w:r w:rsidR="00DE6968">
        <w:rPr>
          <w:rFonts w:ascii="Times New Roman" w:eastAsiaTheme="minorEastAsia" w:hAnsi="Times New Roman" w:cs="Times New Roman"/>
          <w:sz w:val="28"/>
          <w:szCs w:val="28"/>
        </w:rPr>
        <w:t xml:space="preserve">Nie stwierdzono wykonania dylatacji. </w:t>
      </w:r>
      <w:r w:rsidR="007F1ECA" w:rsidRPr="009D7E14">
        <w:rPr>
          <w:rFonts w:ascii="Times New Roman" w:eastAsiaTheme="minorEastAsia" w:hAnsi="Times New Roman" w:cs="Times New Roman"/>
          <w:sz w:val="28"/>
          <w:szCs w:val="28"/>
        </w:rPr>
        <w:t>Zbrojenie podkładów betonowych ogranicz</w:t>
      </w:r>
      <w:r w:rsidR="00DE6968">
        <w:rPr>
          <w:rFonts w:ascii="Times New Roman" w:eastAsiaTheme="minorEastAsia" w:hAnsi="Times New Roman" w:cs="Times New Roman"/>
          <w:sz w:val="28"/>
          <w:szCs w:val="28"/>
        </w:rPr>
        <w:t>yłoby</w:t>
      </w:r>
      <w:r w:rsidR="007F1ECA" w:rsidRPr="009D7E14">
        <w:rPr>
          <w:rFonts w:ascii="Times New Roman" w:eastAsiaTheme="minorEastAsia" w:hAnsi="Times New Roman" w:cs="Times New Roman"/>
          <w:sz w:val="28"/>
          <w:szCs w:val="28"/>
        </w:rPr>
        <w:t xml:space="preserve"> pęknięcia, załamania powierzchni, co zmniejsza odkształcenia całej posadzki w pomieszczeniu.</w:t>
      </w:r>
    </w:p>
    <w:p w14:paraId="447125B0" w14:textId="6E37BDB4" w:rsidR="00EB37DE" w:rsidRDefault="00DE6968" w:rsidP="00B4431D">
      <w:pPr>
        <w:spacing w:after="0" w:line="300" w:lineRule="exact"/>
        <w:rPr>
          <w:rFonts w:ascii="Times New Roman" w:eastAsiaTheme="minorEastAsia" w:hAnsi="Times New Roman" w:cs="Times New Roman"/>
          <w:sz w:val="28"/>
          <w:szCs w:val="28"/>
        </w:rPr>
      </w:pPr>
      <w:r>
        <w:rPr>
          <w:rFonts w:ascii="Times New Roman" w:eastAsiaTheme="minorEastAsia" w:hAnsi="Times New Roman" w:cs="Times New Roman"/>
          <w:sz w:val="28"/>
          <w:szCs w:val="28"/>
        </w:rPr>
        <w:t>Po wykonaniu odkrywek stwierdzono brak</w:t>
      </w:r>
      <w:r w:rsidR="00230EA3" w:rsidRPr="009D7E14">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izolacji przeciwwilgociowych, stwierdzono na warstwie betonu wykonanie samopoziomującej wylewki anhydrytowej pod wykładziną posadzki w postaci płytek </w:t>
      </w:r>
      <w:proofErr w:type="spellStart"/>
      <w:r>
        <w:rPr>
          <w:rFonts w:ascii="Times New Roman" w:eastAsiaTheme="minorEastAsia" w:hAnsi="Times New Roman" w:cs="Times New Roman"/>
          <w:sz w:val="28"/>
          <w:szCs w:val="28"/>
        </w:rPr>
        <w:t>gresowych</w:t>
      </w:r>
      <w:proofErr w:type="spellEnd"/>
      <w:r>
        <w:rPr>
          <w:rFonts w:ascii="Times New Roman" w:eastAsiaTheme="minorEastAsia" w:hAnsi="Times New Roman" w:cs="Times New Roman"/>
          <w:sz w:val="28"/>
          <w:szCs w:val="28"/>
        </w:rPr>
        <w:t xml:space="preserve"> układanych na kleju</w:t>
      </w:r>
      <w:r w:rsidR="00EB37DE" w:rsidRPr="009D7E14">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wykonanego na bazie cementu.</w:t>
      </w:r>
    </w:p>
    <w:p w14:paraId="29698793" w14:textId="77777777" w:rsidR="00DE6968" w:rsidRPr="00DE594A" w:rsidRDefault="00DE6968" w:rsidP="00DE6968">
      <w:pPr>
        <w:spacing w:after="0" w:line="300" w:lineRule="exact"/>
        <w:rPr>
          <w:rFonts w:ascii="Times New Roman" w:eastAsiaTheme="minorEastAsia" w:hAnsi="Times New Roman" w:cs="Times New Roman"/>
          <w:sz w:val="28"/>
          <w:szCs w:val="28"/>
        </w:rPr>
      </w:pPr>
      <w:r w:rsidRPr="00DE594A">
        <w:rPr>
          <w:rFonts w:ascii="Times New Roman" w:eastAsiaTheme="minorEastAsia" w:hAnsi="Times New Roman" w:cs="Times New Roman"/>
          <w:sz w:val="28"/>
          <w:szCs w:val="28"/>
        </w:rPr>
        <w:t xml:space="preserve">W budynku świetlicy do wyrównania powierzchni istniejącego podkładu betonowego użyto samopoziomującej wylewki anhydrytowej. W budownictwie obecnie szeroko są stosowane do wyrównania niedokładności wykonanych podkładów pod okładziny posadzkowe wylewki cementowe i anhydrytowe. </w:t>
      </w:r>
    </w:p>
    <w:p w14:paraId="5082EC3E" w14:textId="77777777" w:rsidR="00DE6968" w:rsidRPr="00DE594A" w:rsidRDefault="00DE6968" w:rsidP="00DE6968">
      <w:pPr>
        <w:spacing w:after="0" w:line="300" w:lineRule="exact"/>
        <w:rPr>
          <w:rFonts w:ascii="Times New Roman" w:eastAsiaTheme="minorEastAsia" w:hAnsi="Times New Roman" w:cs="Times New Roman"/>
          <w:sz w:val="28"/>
          <w:szCs w:val="28"/>
        </w:rPr>
      </w:pPr>
      <w:r w:rsidRPr="00DE594A">
        <w:rPr>
          <w:rFonts w:ascii="Times New Roman" w:eastAsiaTheme="minorEastAsia" w:hAnsi="Times New Roman" w:cs="Times New Roman"/>
          <w:sz w:val="28"/>
          <w:szCs w:val="28"/>
        </w:rPr>
        <w:t>Wylewka anhydrytowa powstaje z odwodnionego siarczanu wapnia, jest typową wylewką gipsową mającą zupełnie inne parametry wytrzymałościowe w stosunku do wylewek cementowych. Wylewka anhydrytowa może być wykonana cieńsza, jest łatwo „</w:t>
      </w:r>
      <w:proofErr w:type="spellStart"/>
      <w:r w:rsidRPr="00DE594A">
        <w:rPr>
          <w:rFonts w:ascii="Times New Roman" w:eastAsiaTheme="minorEastAsia" w:hAnsi="Times New Roman" w:cs="Times New Roman"/>
          <w:sz w:val="28"/>
          <w:szCs w:val="28"/>
        </w:rPr>
        <w:t>rozpływalna</w:t>
      </w:r>
      <w:proofErr w:type="spellEnd"/>
      <w:r w:rsidRPr="00DE594A">
        <w:rPr>
          <w:rFonts w:ascii="Times New Roman" w:eastAsiaTheme="minorEastAsia" w:hAnsi="Times New Roman" w:cs="Times New Roman"/>
          <w:sz w:val="28"/>
          <w:szCs w:val="28"/>
        </w:rPr>
        <w:t xml:space="preserve">” czyli ma bardzo dobre właściwości </w:t>
      </w:r>
      <w:proofErr w:type="spellStart"/>
      <w:r w:rsidRPr="00DE594A">
        <w:rPr>
          <w:rFonts w:ascii="Times New Roman" w:eastAsiaTheme="minorEastAsia" w:hAnsi="Times New Roman" w:cs="Times New Roman"/>
          <w:sz w:val="28"/>
          <w:szCs w:val="28"/>
        </w:rPr>
        <w:t>samorozlewne</w:t>
      </w:r>
      <w:proofErr w:type="spellEnd"/>
      <w:r w:rsidRPr="00DE594A">
        <w:rPr>
          <w:rFonts w:ascii="Times New Roman" w:eastAsiaTheme="minorEastAsia" w:hAnsi="Times New Roman" w:cs="Times New Roman"/>
          <w:sz w:val="28"/>
          <w:szCs w:val="28"/>
        </w:rPr>
        <w:t xml:space="preserve"> i samopoziomujące. Nie wymaga prowadzenia </w:t>
      </w:r>
      <w:proofErr w:type="spellStart"/>
      <w:r w:rsidRPr="00DE594A">
        <w:rPr>
          <w:rFonts w:ascii="Times New Roman" w:eastAsiaTheme="minorEastAsia" w:hAnsi="Times New Roman" w:cs="Times New Roman"/>
          <w:sz w:val="28"/>
          <w:szCs w:val="28"/>
        </w:rPr>
        <w:t>żasdnych</w:t>
      </w:r>
      <w:proofErr w:type="spellEnd"/>
      <w:r w:rsidRPr="00DE594A">
        <w:rPr>
          <w:rFonts w:ascii="Times New Roman" w:eastAsiaTheme="minorEastAsia" w:hAnsi="Times New Roman" w:cs="Times New Roman"/>
          <w:sz w:val="28"/>
          <w:szCs w:val="28"/>
        </w:rPr>
        <w:t xml:space="preserve"> dodatkowych prac mających na celu nadania jej gładkości i równej powierzchni. Przekłada się to na niższe ceny prac budowlanych. Jest również krótszy jej czas schnięcia. Już po dwóch dniach można przewietrzać pomieszczenie, wylewka wtedy schnie szybko i przy tym nie jest narażona na pękanie. Wylewka anhydrytowa nie wymaga żadnego szlifowania, można ułożyć różnego rodzaju okładziny podłogowe w tym również płytki ceramiczne. W wylewkach anhydrytowych nie występuje skurcz tak charakterystyczny dla wylewek cementowych. To powoduje możliwość wykonywania wylewek bez </w:t>
      </w:r>
      <w:proofErr w:type="spellStart"/>
      <w:r w:rsidRPr="00DE594A">
        <w:rPr>
          <w:rFonts w:ascii="Times New Roman" w:eastAsiaTheme="minorEastAsia" w:hAnsi="Times New Roman" w:cs="Times New Roman"/>
          <w:sz w:val="28"/>
          <w:szCs w:val="28"/>
        </w:rPr>
        <w:t>dylatowania</w:t>
      </w:r>
      <w:proofErr w:type="spellEnd"/>
      <w:r w:rsidRPr="00DE594A">
        <w:rPr>
          <w:rFonts w:ascii="Times New Roman" w:eastAsiaTheme="minorEastAsia" w:hAnsi="Times New Roman" w:cs="Times New Roman"/>
          <w:sz w:val="28"/>
          <w:szCs w:val="28"/>
        </w:rPr>
        <w:t>, nawet w przypadku dużych posadzek.</w:t>
      </w:r>
    </w:p>
    <w:p w14:paraId="49ADD832" w14:textId="77777777" w:rsidR="00DE6968" w:rsidRPr="00DE594A" w:rsidRDefault="00DE6968" w:rsidP="00DE6968">
      <w:pPr>
        <w:spacing w:after="0" w:line="300" w:lineRule="exact"/>
        <w:rPr>
          <w:rFonts w:ascii="Times New Roman" w:eastAsiaTheme="minorEastAsia" w:hAnsi="Times New Roman" w:cs="Times New Roman"/>
          <w:sz w:val="28"/>
          <w:szCs w:val="28"/>
        </w:rPr>
      </w:pPr>
      <w:r w:rsidRPr="00DE594A">
        <w:rPr>
          <w:rFonts w:ascii="Times New Roman" w:eastAsiaTheme="minorEastAsia" w:hAnsi="Times New Roman" w:cs="Times New Roman"/>
          <w:sz w:val="28"/>
          <w:szCs w:val="28"/>
        </w:rPr>
        <w:t xml:space="preserve">Jednak minusem wylewek anhydrytowych jest to ze nie nadają się one do stosowania we wszystkich miejscach. Anhydryt nie powinien być stosowany w pomieszczeniach, gdzie istnieje ryzyko jego zawilgocenia, na przykład w pomieszczeniach niepodpiwniczonych czy narażonych na skraplanie pary. </w:t>
      </w:r>
    </w:p>
    <w:p w14:paraId="2D4BCF8E" w14:textId="77777777" w:rsidR="00DE6968" w:rsidRPr="00DE594A" w:rsidRDefault="00DE6968" w:rsidP="00DE6968">
      <w:pPr>
        <w:spacing w:after="0" w:line="300" w:lineRule="exact"/>
        <w:rPr>
          <w:rFonts w:ascii="Times New Roman" w:eastAsiaTheme="minorEastAsia" w:hAnsi="Times New Roman" w:cs="Times New Roman"/>
          <w:sz w:val="28"/>
          <w:szCs w:val="28"/>
        </w:rPr>
      </w:pPr>
      <w:r w:rsidRPr="00DE594A">
        <w:rPr>
          <w:rFonts w:ascii="Times New Roman" w:eastAsiaTheme="minorEastAsia" w:hAnsi="Times New Roman" w:cs="Times New Roman"/>
          <w:sz w:val="28"/>
          <w:szCs w:val="28"/>
        </w:rPr>
        <w:t>Wykonane odkrywki wykazały że anhydrytowa wylewka samopoziomująca wykonana była na podkładach betonowych nie oddzielonych od gruntu izolacją przeciwwilgociową. Jako warstwę izolacji termicznej stwierdzono zasypkę żużlową. Ponadto poziom posadzki parteru w świetlicy jest na poziomie terenu na zewnątrz budynku. Od strony elewacji frontowej ułożona betonowa kostka nawierzchni jest wyżej od poziomu posadzki parteru. Ponadto zastosowano ją w pomieszczeniach w-c stale narażonych na wilgoć (w posadzce wpusty podłogowe) Te warunki spowodowały cykliczne nawadnianie wylewki anhydrytowej jej uszkodzenie czego efektem jest całkowite zniszczenie okładziny posadzki.</w:t>
      </w:r>
    </w:p>
    <w:p w14:paraId="506648CF" w14:textId="03F3A19A" w:rsidR="00DE6968" w:rsidRPr="00DE594A" w:rsidRDefault="00DE6968" w:rsidP="00DE6968">
      <w:pPr>
        <w:spacing w:after="0" w:line="300" w:lineRule="exact"/>
        <w:rPr>
          <w:rFonts w:ascii="Times New Roman" w:eastAsiaTheme="minorEastAsia" w:hAnsi="Times New Roman" w:cs="Times New Roman"/>
          <w:sz w:val="28"/>
          <w:szCs w:val="28"/>
        </w:rPr>
      </w:pPr>
      <w:r w:rsidRPr="00DE594A">
        <w:rPr>
          <w:rFonts w:ascii="Times New Roman" w:eastAsiaTheme="minorEastAsia" w:hAnsi="Times New Roman" w:cs="Times New Roman"/>
          <w:sz w:val="28"/>
          <w:szCs w:val="28"/>
        </w:rPr>
        <w:t>W dokumentacji projektowej są wykazane inne warstwy posadzkowe niż rzeczywiście istniejące w budynku.</w:t>
      </w:r>
      <w:r w:rsidR="00DE594A">
        <w:rPr>
          <w:rFonts w:ascii="Times New Roman" w:eastAsiaTheme="minorEastAsia" w:hAnsi="Times New Roman" w:cs="Times New Roman"/>
          <w:sz w:val="28"/>
          <w:szCs w:val="28"/>
        </w:rPr>
        <w:t xml:space="preserve"> Nie wykonanie warstw posadzek zgodnie z projektem stało się przyczyną jej uszkodzeń uniemożliwiających dalsze wykorzystanie zgodne z przeznaczeniem. Należy przypuszczać że gdyby zamiast wylewki anhydrytowej użyto wylewki cementowej uszkodzenia byłyby zdecydowanie mniejsze, mogły by być widoczne w miejscach powstania samo </w:t>
      </w:r>
      <w:proofErr w:type="spellStart"/>
      <w:r w:rsidR="00DE594A">
        <w:rPr>
          <w:rFonts w:ascii="Times New Roman" w:eastAsiaTheme="minorEastAsia" w:hAnsi="Times New Roman" w:cs="Times New Roman"/>
          <w:sz w:val="28"/>
          <w:szCs w:val="28"/>
        </w:rPr>
        <w:t>zdylatowania</w:t>
      </w:r>
      <w:proofErr w:type="spellEnd"/>
      <w:r w:rsidR="00DE594A">
        <w:rPr>
          <w:rFonts w:ascii="Times New Roman" w:eastAsiaTheme="minorEastAsia" w:hAnsi="Times New Roman" w:cs="Times New Roman"/>
          <w:sz w:val="28"/>
          <w:szCs w:val="28"/>
        </w:rPr>
        <w:t xml:space="preserve"> podkładów betonowych.</w:t>
      </w:r>
    </w:p>
    <w:p w14:paraId="6B75945B" w14:textId="667E5321" w:rsidR="00DE6968" w:rsidRPr="009D7E14" w:rsidRDefault="00DE594A" w:rsidP="00B4431D">
      <w:pPr>
        <w:spacing w:after="0" w:line="300" w:lineRule="exact"/>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Uszkodzenia tynków w warstwie przy posadzkowej powstały na skutek nadmiernej wilgotności ścian podziemia, zmniejszenia możliwości odprowadzenia nadmiaru wilgoci poprzez obłożenie elewacji warstwą izolacyjną ze styropianu. Brak izolacji przeciwwilgociowych ścian podziemia, brak izolacji termicznej ścian podziemia, wysoki w stosunku do posadzki parteru poziom wykończonej kostką betonową posadzki przed wejściem do budynku</w:t>
      </w:r>
      <w:r w:rsidR="00CA02A7">
        <w:rPr>
          <w:rFonts w:ascii="Times New Roman" w:eastAsiaTheme="minorEastAsia" w:hAnsi="Times New Roman" w:cs="Times New Roman"/>
          <w:sz w:val="28"/>
          <w:szCs w:val="28"/>
        </w:rPr>
        <w:t>. Również na zawilgocenie ścian wpływa odprowadzenie wody deszczowej bezpośrednio przy ścianach osłonowych, brak kanalizacji deszczowej oraz drenażu opaskowego.</w:t>
      </w:r>
    </w:p>
    <w:p w14:paraId="43BF9BCA" w14:textId="77777777" w:rsidR="00B128B2" w:rsidRPr="009D7E14" w:rsidRDefault="00B128B2" w:rsidP="00B4431D">
      <w:pPr>
        <w:spacing w:after="0" w:line="300" w:lineRule="exact"/>
        <w:rPr>
          <w:rFonts w:ascii="Times New Roman" w:eastAsiaTheme="minorEastAsia" w:hAnsi="Times New Roman" w:cs="Times New Roman"/>
          <w:sz w:val="28"/>
          <w:szCs w:val="28"/>
        </w:rPr>
      </w:pPr>
    </w:p>
    <w:p w14:paraId="7605F471" w14:textId="77777777" w:rsidR="00D26A4F" w:rsidRDefault="00D26A4F" w:rsidP="00B4431D">
      <w:pPr>
        <w:spacing w:after="0" w:line="300" w:lineRule="exact"/>
        <w:rPr>
          <w:rFonts w:eastAsiaTheme="minorEastAsia"/>
        </w:rPr>
      </w:pPr>
    </w:p>
    <w:p w14:paraId="7B41357D" w14:textId="771DD65A" w:rsidR="00DC25A7" w:rsidRPr="00CA02A7" w:rsidRDefault="00DC25A7" w:rsidP="00F83E34">
      <w:pPr>
        <w:spacing w:after="0" w:line="300" w:lineRule="exact"/>
        <w:rPr>
          <w:rFonts w:ascii="Times New Roman" w:eastAsiaTheme="minorEastAsia" w:hAnsi="Times New Roman" w:cs="Times New Roman"/>
          <w:b/>
          <w:sz w:val="28"/>
          <w:szCs w:val="28"/>
          <w:u w:val="single"/>
        </w:rPr>
      </w:pPr>
      <w:r w:rsidRPr="00CA02A7">
        <w:rPr>
          <w:rFonts w:ascii="Times New Roman" w:eastAsiaTheme="minorEastAsia" w:hAnsi="Times New Roman" w:cs="Times New Roman"/>
          <w:b/>
          <w:sz w:val="28"/>
          <w:szCs w:val="28"/>
          <w:u w:val="single"/>
        </w:rPr>
        <w:t>8.3. Naprawa posadzki w pomieszczeni</w:t>
      </w:r>
      <w:r w:rsidR="00CA02A7">
        <w:rPr>
          <w:rFonts w:ascii="Times New Roman" w:eastAsiaTheme="minorEastAsia" w:hAnsi="Times New Roman" w:cs="Times New Roman"/>
          <w:b/>
          <w:sz w:val="28"/>
          <w:szCs w:val="28"/>
          <w:u w:val="single"/>
        </w:rPr>
        <w:t>ach świetlicy</w:t>
      </w:r>
      <w:r w:rsidRPr="00CA02A7">
        <w:rPr>
          <w:rFonts w:ascii="Times New Roman" w:eastAsiaTheme="minorEastAsia" w:hAnsi="Times New Roman" w:cs="Times New Roman"/>
          <w:b/>
          <w:sz w:val="28"/>
          <w:szCs w:val="28"/>
          <w:u w:val="single"/>
        </w:rPr>
        <w:t xml:space="preserve"> </w:t>
      </w:r>
    </w:p>
    <w:p w14:paraId="2EA10260" w14:textId="067E102F" w:rsidR="00DC25A7" w:rsidRPr="00CA02A7" w:rsidRDefault="00DC25A7" w:rsidP="00CA02A7">
      <w:pPr>
        <w:spacing w:after="0" w:line="300" w:lineRule="exact"/>
        <w:rPr>
          <w:rFonts w:ascii="Times New Roman" w:eastAsiaTheme="minorEastAsia" w:hAnsi="Times New Roman" w:cs="Times New Roman"/>
          <w:sz w:val="28"/>
          <w:szCs w:val="28"/>
        </w:rPr>
      </w:pPr>
      <w:r w:rsidRPr="00CA02A7">
        <w:rPr>
          <w:rFonts w:ascii="Times New Roman" w:eastAsiaTheme="minorEastAsia" w:hAnsi="Times New Roman" w:cs="Times New Roman"/>
          <w:sz w:val="28"/>
          <w:szCs w:val="28"/>
        </w:rPr>
        <w:t xml:space="preserve">  </w:t>
      </w:r>
      <w:r w:rsidR="00A45A96" w:rsidRPr="00CA02A7">
        <w:rPr>
          <w:rFonts w:ascii="Times New Roman" w:eastAsiaTheme="minorEastAsia" w:hAnsi="Times New Roman" w:cs="Times New Roman"/>
          <w:sz w:val="28"/>
          <w:szCs w:val="28"/>
        </w:rPr>
        <w:t xml:space="preserve">W </w:t>
      </w:r>
      <w:r w:rsidR="00CA02A7">
        <w:rPr>
          <w:rFonts w:ascii="Times New Roman" w:eastAsiaTheme="minorEastAsia" w:hAnsi="Times New Roman" w:cs="Times New Roman"/>
          <w:sz w:val="28"/>
          <w:szCs w:val="28"/>
        </w:rPr>
        <w:t>związku z bardzo dużymi uszkodzeniami brak jest możliwości napraw poprzez zwykłe naprawy konserwacyjne. Należy wykonać wymianę istniejącej posadzki wraz z podkładami na posadzkę zgodnie z dokumentacją dotyczącą wymiany posadzki.</w:t>
      </w:r>
    </w:p>
    <w:p w14:paraId="71E4F510" w14:textId="77777777" w:rsidR="00C04426" w:rsidRDefault="00C04426" w:rsidP="00F83E34">
      <w:pPr>
        <w:spacing w:after="0" w:line="300" w:lineRule="exact"/>
        <w:rPr>
          <w:rFonts w:eastAsiaTheme="minorEastAsia"/>
        </w:rPr>
      </w:pPr>
    </w:p>
    <w:p w14:paraId="779A5EFF" w14:textId="145D85C2" w:rsidR="00C04426" w:rsidRPr="00CA02A7" w:rsidRDefault="00F35C5E" w:rsidP="00F83E34">
      <w:pPr>
        <w:spacing w:after="0" w:line="300" w:lineRule="exact"/>
        <w:rPr>
          <w:rFonts w:ascii="Times New Roman" w:eastAsiaTheme="minorEastAsia" w:hAnsi="Times New Roman" w:cs="Times New Roman"/>
          <w:b/>
          <w:sz w:val="28"/>
          <w:szCs w:val="28"/>
          <w:u w:val="single"/>
        </w:rPr>
      </w:pPr>
      <w:r w:rsidRPr="00CA02A7">
        <w:rPr>
          <w:rFonts w:ascii="Times New Roman" w:eastAsiaTheme="minorEastAsia" w:hAnsi="Times New Roman" w:cs="Times New Roman"/>
          <w:b/>
          <w:sz w:val="28"/>
          <w:szCs w:val="28"/>
          <w:u w:val="single"/>
        </w:rPr>
        <w:t>8.4. Naprawa ścian</w:t>
      </w:r>
      <w:r w:rsidR="00C04426" w:rsidRPr="00CA02A7">
        <w:rPr>
          <w:rFonts w:ascii="Times New Roman" w:eastAsiaTheme="minorEastAsia" w:hAnsi="Times New Roman" w:cs="Times New Roman"/>
          <w:b/>
          <w:sz w:val="28"/>
          <w:szCs w:val="28"/>
          <w:u w:val="single"/>
        </w:rPr>
        <w:t xml:space="preserve"> działowych.</w:t>
      </w:r>
    </w:p>
    <w:p w14:paraId="4E1BE4A2" w14:textId="4896D087" w:rsidR="003A603B" w:rsidRDefault="00CA02A7" w:rsidP="00F83E34">
      <w:pPr>
        <w:spacing w:after="0" w:line="300" w:lineRule="exact"/>
        <w:rPr>
          <w:rFonts w:ascii="Times New Roman" w:eastAsiaTheme="minorEastAsia" w:hAnsi="Times New Roman" w:cs="Times New Roman"/>
          <w:sz w:val="28"/>
          <w:szCs w:val="28"/>
        </w:rPr>
      </w:pPr>
      <w:r w:rsidRPr="00CA02A7">
        <w:rPr>
          <w:rFonts w:ascii="Times New Roman" w:eastAsiaTheme="minorEastAsia" w:hAnsi="Times New Roman" w:cs="Times New Roman"/>
          <w:sz w:val="28"/>
          <w:szCs w:val="28"/>
        </w:rPr>
        <w:t xml:space="preserve">W związku z koniecznością </w:t>
      </w:r>
      <w:r>
        <w:rPr>
          <w:rFonts w:ascii="Times New Roman" w:eastAsiaTheme="minorEastAsia" w:hAnsi="Times New Roman" w:cs="Times New Roman"/>
          <w:sz w:val="28"/>
          <w:szCs w:val="28"/>
        </w:rPr>
        <w:t xml:space="preserve">wymiany posadzki wraz z wykonaniem nowych warstw pod posadzkowych konieczne będzie usunięcie istniejących posadzek wraz z warstwą żużla i gruntu do głębokości ~60 cm poniżej poziomu istniejącej posadki. W tym celu należy wykonać </w:t>
      </w:r>
      <w:proofErr w:type="spellStart"/>
      <w:r>
        <w:rPr>
          <w:rFonts w:ascii="Times New Roman" w:eastAsiaTheme="minorEastAsia" w:hAnsi="Times New Roman" w:cs="Times New Roman"/>
          <w:sz w:val="28"/>
          <w:szCs w:val="28"/>
        </w:rPr>
        <w:t>podlewki</w:t>
      </w:r>
      <w:proofErr w:type="spellEnd"/>
      <w:r>
        <w:rPr>
          <w:rFonts w:ascii="Times New Roman" w:eastAsiaTheme="minorEastAsia" w:hAnsi="Times New Roman" w:cs="Times New Roman"/>
          <w:sz w:val="28"/>
          <w:szCs w:val="28"/>
        </w:rPr>
        <w:t xml:space="preserve"> betonowe pod istniejące ścianki działowe lub je rozebrać i w ich miejsce wykonać </w:t>
      </w:r>
      <w:r w:rsidR="00482543">
        <w:rPr>
          <w:rFonts w:ascii="Times New Roman" w:eastAsiaTheme="minorEastAsia" w:hAnsi="Times New Roman" w:cs="Times New Roman"/>
          <w:sz w:val="28"/>
          <w:szCs w:val="28"/>
        </w:rPr>
        <w:t>nowe na bazie płyt gipsowo kartonowych lub prefabrykowane np. z laminatu. Kabiny sanitarne można wykonać jako gotowe rozwiązania z płyt laminowanych.</w:t>
      </w:r>
    </w:p>
    <w:p w14:paraId="5CCAB1C5" w14:textId="77777777" w:rsidR="00482543" w:rsidRPr="00CA02A7" w:rsidRDefault="00482543" w:rsidP="00F83E34">
      <w:pPr>
        <w:spacing w:after="0" w:line="300" w:lineRule="exact"/>
        <w:rPr>
          <w:rFonts w:ascii="Times New Roman" w:eastAsiaTheme="minorEastAsia" w:hAnsi="Times New Roman" w:cs="Times New Roman"/>
          <w:sz w:val="28"/>
          <w:szCs w:val="28"/>
        </w:rPr>
      </w:pPr>
    </w:p>
    <w:p w14:paraId="1F1EF7D7" w14:textId="77777777" w:rsidR="003A603B" w:rsidRPr="00482543" w:rsidRDefault="003A603B" w:rsidP="00F83E34">
      <w:pPr>
        <w:spacing w:after="0" w:line="300" w:lineRule="exact"/>
        <w:rPr>
          <w:rFonts w:ascii="Times New Roman" w:eastAsiaTheme="minorEastAsia" w:hAnsi="Times New Roman" w:cs="Times New Roman"/>
          <w:b/>
          <w:sz w:val="28"/>
          <w:szCs w:val="28"/>
          <w:u w:val="single"/>
        </w:rPr>
      </w:pPr>
      <w:r w:rsidRPr="00482543">
        <w:rPr>
          <w:rFonts w:ascii="Times New Roman" w:eastAsiaTheme="minorEastAsia" w:hAnsi="Times New Roman" w:cs="Times New Roman"/>
          <w:b/>
          <w:sz w:val="28"/>
          <w:szCs w:val="28"/>
          <w:u w:val="single"/>
        </w:rPr>
        <w:t>9. Wnioski i zalecenia.</w:t>
      </w:r>
    </w:p>
    <w:p w14:paraId="255A7394" w14:textId="705F5F1B" w:rsidR="004D3EF9" w:rsidRPr="00482543" w:rsidRDefault="003A603B" w:rsidP="00F83E34">
      <w:pPr>
        <w:spacing w:after="0" w:line="300" w:lineRule="exact"/>
        <w:rPr>
          <w:rFonts w:ascii="Times New Roman" w:eastAsiaTheme="minorEastAsia" w:hAnsi="Times New Roman" w:cs="Times New Roman"/>
          <w:sz w:val="28"/>
          <w:szCs w:val="28"/>
        </w:rPr>
      </w:pPr>
      <w:r w:rsidRPr="00482543">
        <w:rPr>
          <w:rFonts w:ascii="Times New Roman" w:eastAsiaTheme="minorEastAsia" w:hAnsi="Times New Roman" w:cs="Times New Roman"/>
          <w:b/>
          <w:sz w:val="28"/>
          <w:szCs w:val="28"/>
          <w:u w:val="single"/>
        </w:rPr>
        <w:t>9.1.</w:t>
      </w:r>
      <w:r w:rsidRPr="00482543">
        <w:rPr>
          <w:rFonts w:ascii="Times New Roman" w:eastAsiaTheme="minorEastAsia" w:hAnsi="Times New Roman" w:cs="Times New Roman"/>
          <w:sz w:val="28"/>
          <w:szCs w:val="28"/>
        </w:rPr>
        <w:t xml:space="preserve">  W części </w:t>
      </w:r>
      <w:r w:rsidR="00482543">
        <w:rPr>
          <w:rFonts w:ascii="Times New Roman" w:eastAsiaTheme="minorEastAsia" w:hAnsi="Times New Roman" w:cs="Times New Roman"/>
          <w:sz w:val="28"/>
          <w:szCs w:val="28"/>
        </w:rPr>
        <w:t>budynku zajmowanej przez świetlicę</w:t>
      </w:r>
      <w:r w:rsidRPr="00482543">
        <w:rPr>
          <w:rFonts w:ascii="Times New Roman" w:eastAsiaTheme="minorEastAsia" w:hAnsi="Times New Roman" w:cs="Times New Roman"/>
          <w:sz w:val="28"/>
          <w:szCs w:val="28"/>
        </w:rPr>
        <w:t>, wystąpiły odkształcenia posadzki o różnej wielkości, od rys do pęknięć i osiadania do 1</w:t>
      </w:r>
      <w:r w:rsidR="00482543">
        <w:rPr>
          <w:rFonts w:ascii="Times New Roman" w:eastAsiaTheme="minorEastAsia" w:hAnsi="Times New Roman" w:cs="Times New Roman"/>
          <w:sz w:val="28"/>
          <w:szCs w:val="28"/>
        </w:rPr>
        <w:t>0</w:t>
      </w:r>
      <w:r w:rsidRPr="00482543">
        <w:rPr>
          <w:rFonts w:ascii="Times New Roman" w:eastAsiaTheme="minorEastAsia" w:hAnsi="Times New Roman" w:cs="Times New Roman"/>
          <w:sz w:val="28"/>
          <w:szCs w:val="28"/>
        </w:rPr>
        <w:t xml:space="preserve"> cm w pomieszczeniu</w:t>
      </w:r>
      <w:r w:rsidR="00482543">
        <w:rPr>
          <w:rFonts w:ascii="Times New Roman" w:eastAsiaTheme="minorEastAsia" w:hAnsi="Times New Roman" w:cs="Times New Roman"/>
          <w:sz w:val="28"/>
          <w:szCs w:val="28"/>
        </w:rPr>
        <w:t xml:space="preserve"> w-c</w:t>
      </w:r>
      <w:r w:rsidRPr="00482543">
        <w:rPr>
          <w:rFonts w:ascii="Times New Roman" w:eastAsiaTheme="minorEastAsia" w:hAnsi="Times New Roman" w:cs="Times New Roman"/>
          <w:sz w:val="28"/>
          <w:szCs w:val="28"/>
        </w:rPr>
        <w:t>. Odkształcenia wystąpiły w okrasie wcześniejszym, co</w:t>
      </w:r>
      <w:r w:rsidR="00482543">
        <w:rPr>
          <w:rFonts w:ascii="Times New Roman" w:eastAsiaTheme="minorEastAsia" w:hAnsi="Times New Roman" w:cs="Times New Roman"/>
          <w:sz w:val="28"/>
          <w:szCs w:val="28"/>
        </w:rPr>
        <w:t xml:space="preserve"> sygnalizował użytkownik</w:t>
      </w:r>
      <w:r w:rsidR="00AB796C" w:rsidRPr="00482543">
        <w:rPr>
          <w:rFonts w:ascii="Times New Roman" w:eastAsiaTheme="minorEastAsia" w:hAnsi="Times New Roman" w:cs="Times New Roman"/>
          <w:sz w:val="28"/>
          <w:szCs w:val="28"/>
        </w:rPr>
        <w:t>, jako zarysowania i zapadnięcia posadzki.</w:t>
      </w:r>
      <w:r w:rsidR="004D3EF9" w:rsidRPr="00482543">
        <w:rPr>
          <w:rFonts w:ascii="Times New Roman" w:eastAsiaTheme="minorEastAsia" w:hAnsi="Times New Roman" w:cs="Times New Roman"/>
          <w:sz w:val="28"/>
          <w:szCs w:val="28"/>
        </w:rPr>
        <w:t xml:space="preserve"> </w:t>
      </w:r>
    </w:p>
    <w:p w14:paraId="1A10B6B5" w14:textId="15DE82FF" w:rsidR="003278B3" w:rsidRPr="00482543" w:rsidRDefault="003278B3" w:rsidP="00F83E34">
      <w:pPr>
        <w:spacing w:after="0" w:line="300" w:lineRule="exact"/>
        <w:rPr>
          <w:rFonts w:ascii="Times New Roman" w:eastAsiaTheme="minorEastAsia" w:hAnsi="Times New Roman" w:cs="Times New Roman"/>
          <w:sz w:val="28"/>
          <w:szCs w:val="28"/>
        </w:rPr>
      </w:pPr>
      <w:r w:rsidRPr="00482543">
        <w:rPr>
          <w:rFonts w:ascii="Times New Roman" w:eastAsiaTheme="minorEastAsia" w:hAnsi="Times New Roman" w:cs="Times New Roman"/>
          <w:sz w:val="28"/>
          <w:szCs w:val="28"/>
        </w:rPr>
        <w:t>Bezpieczeństwo użytkowania wymaga</w:t>
      </w:r>
      <w:r w:rsidR="00482543">
        <w:rPr>
          <w:rFonts w:ascii="Times New Roman" w:eastAsiaTheme="minorEastAsia" w:hAnsi="Times New Roman" w:cs="Times New Roman"/>
          <w:sz w:val="28"/>
          <w:szCs w:val="28"/>
        </w:rPr>
        <w:t>ło</w:t>
      </w:r>
      <w:r w:rsidRPr="00482543">
        <w:rPr>
          <w:rFonts w:ascii="Times New Roman" w:eastAsiaTheme="minorEastAsia" w:hAnsi="Times New Roman" w:cs="Times New Roman"/>
          <w:sz w:val="28"/>
          <w:szCs w:val="28"/>
        </w:rPr>
        <w:t xml:space="preserve"> wyłączenia pomieszcze</w:t>
      </w:r>
      <w:r w:rsidR="00482543">
        <w:rPr>
          <w:rFonts w:ascii="Times New Roman" w:eastAsiaTheme="minorEastAsia" w:hAnsi="Times New Roman" w:cs="Times New Roman"/>
          <w:sz w:val="28"/>
          <w:szCs w:val="28"/>
        </w:rPr>
        <w:t>ń sanitariatów</w:t>
      </w:r>
      <w:r w:rsidRPr="00482543">
        <w:rPr>
          <w:rFonts w:ascii="Times New Roman" w:eastAsiaTheme="minorEastAsia" w:hAnsi="Times New Roman" w:cs="Times New Roman"/>
          <w:sz w:val="28"/>
          <w:szCs w:val="28"/>
        </w:rPr>
        <w:t>,</w:t>
      </w:r>
    </w:p>
    <w:p w14:paraId="0E3DEB3D" w14:textId="13A692AA" w:rsidR="00AB796C" w:rsidRPr="00482543" w:rsidRDefault="003278B3" w:rsidP="00F83E34">
      <w:pPr>
        <w:spacing w:after="0" w:line="300" w:lineRule="exact"/>
        <w:rPr>
          <w:rFonts w:ascii="Times New Roman" w:eastAsiaTheme="minorEastAsia" w:hAnsi="Times New Roman" w:cs="Times New Roman"/>
          <w:sz w:val="28"/>
          <w:szCs w:val="28"/>
        </w:rPr>
      </w:pPr>
      <w:r w:rsidRPr="00482543">
        <w:rPr>
          <w:rFonts w:ascii="Times New Roman" w:eastAsiaTheme="minorEastAsia" w:hAnsi="Times New Roman" w:cs="Times New Roman"/>
          <w:sz w:val="28"/>
          <w:szCs w:val="28"/>
        </w:rPr>
        <w:t xml:space="preserve">oraz ograniczonego dostępu do </w:t>
      </w:r>
      <w:r w:rsidR="00482543">
        <w:rPr>
          <w:rFonts w:ascii="Times New Roman" w:eastAsiaTheme="minorEastAsia" w:hAnsi="Times New Roman" w:cs="Times New Roman"/>
          <w:sz w:val="28"/>
          <w:szCs w:val="28"/>
        </w:rPr>
        <w:t xml:space="preserve">pozostałych </w:t>
      </w:r>
      <w:r w:rsidRPr="00482543">
        <w:rPr>
          <w:rFonts w:ascii="Times New Roman" w:eastAsiaTheme="minorEastAsia" w:hAnsi="Times New Roman" w:cs="Times New Roman"/>
          <w:sz w:val="28"/>
          <w:szCs w:val="28"/>
        </w:rPr>
        <w:t>pomieszczeń</w:t>
      </w:r>
      <w:r w:rsidR="00482543">
        <w:rPr>
          <w:rFonts w:ascii="Times New Roman" w:eastAsiaTheme="minorEastAsia" w:hAnsi="Times New Roman" w:cs="Times New Roman"/>
          <w:sz w:val="28"/>
          <w:szCs w:val="28"/>
        </w:rPr>
        <w:t>.</w:t>
      </w:r>
      <w:r w:rsidRPr="00482543">
        <w:rPr>
          <w:rFonts w:ascii="Times New Roman" w:eastAsiaTheme="minorEastAsia" w:hAnsi="Times New Roman" w:cs="Times New Roman"/>
          <w:sz w:val="28"/>
          <w:szCs w:val="28"/>
        </w:rPr>
        <w:t xml:space="preserve"> </w:t>
      </w:r>
    </w:p>
    <w:p w14:paraId="67948F4A" w14:textId="56C0C798" w:rsidR="00AE7F83" w:rsidRPr="00482543" w:rsidRDefault="00AB796C" w:rsidP="00F83E34">
      <w:pPr>
        <w:spacing w:after="0" w:line="300" w:lineRule="exact"/>
        <w:rPr>
          <w:rFonts w:ascii="Times New Roman" w:eastAsiaTheme="minorEastAsia" w:hAnsi="Times New Roman" w:cs="Times New Roman"/>
          <w:sz w:val="28"/>
          <w:szCs w:val="28"/>
        </w:rPr>
      </w:pPr>
      <w:r w:rsidRPr="00482543">
        <w:rPr>
          <w:rFonts w:ascii="Times New Roman" w:eastAsiaTheme="minorEastAsia" w:hAnsi="Times New Roman" w:cs="Times New Roman"/>
          <w:b/>
          <w:sz w:val="28"/>
          <w:szCs w:val="28"/>
          <w:u w:val="single"/>
        </w:rPr>
        <w:t>9.2.</w:t>
      </w:r>
      <w:r w:rsidRPr="00482543">
        <w:rPr>
          <w:rFonts w:ascii="Times New Roman" w:eastAsiaTheme="minorEastAsia" w:hAnsi="Times New Roman" w:cs="Times New Roman"/>
          <w:sz w:val="28"/>
          <w:szCs w:val="28"/>
        </w:rPr>
        <w:t xml:space="preserve"> Po wykonaniu odkrywek warstw posadzki, ustalono przyczyny wystąpienia odkształceń.</w:t>
      </w:r>
      <w:r w:rsidR="00482543">
        <w:rPr>
          <w:rFonts w:ascii="Times New Roman" w:eastAsiaTheme="minorEastAsia" w:hAnsi="Times New Roman" w:cs="Times New Roman"/>
          <w:sz w:val="28"/>
          <w:szCs w:val="28"/>
        </w:rPr>
        <w:t xml:space="preserve"> Podkłady posadzkowe wykonano z żużla oraz gruntów nasypowych. </w:t>
      </w:r>
      <w:r w:rsidRPr="00482543">
        <w:rPr>
          <w:rFonts w:ascii="Times New Roman" w:eastAsiaTheme="minorEastAsia" w:hAnsi="Times New Roman" w:cs="Times New Roman"/>
          <w:sz w:val="28"/>
          <w:szCs w:val="28"/>
        </w:rPr>
        <w:t xml:space="preserve">Grunty nasypowe składają się z piasków pylastych, drobnych, osadów organicznych które występują pod posadzką na głębokości </w:t>
      </w:r>
      <w:r w:rsidR="00482543">
        <w:rPr>
          <w:rFonts w:ascii="Times New Roman" w:eastAsiaTheme="minorEastAsia" w:hAnsi="Times New Roman" w:cs="Times New Roman"/>
          <w:sz w:val="28"/>
          <w:szCs w:val="28"/>
        </w:rPr>
        <w:t>15-20</w:t>
      </w:r>
      <w:r w:rsidRPr="00482543">
        <w:rPr>
          <w:rFonts w:ascii="Times New Roman" w:eastAsiaTheme="minorEastAsia" w:hAnsi="Times New Roman" w:cs="Times New Roman"/>
          <w:sz w:val="28"/>
          <w:szCs w:val="28"/>
        </w:rPr>
        <w:t xml:space="preserve"> cm</w:t>
      </w:r>
      <w:r w:rsidR="00AE7F83" w:rsidRPr="00482543">
        <w:rPr>
          <w:rFonts w:ascii="Times New Roman" w:eastAsiaTheme="minorEastAsia" w:hAnsi="Times New Roman" w:cs="Times New Roman"/>
          <w:sz w:val="28"/>
          <w:szCs w:val="28"/>
        </w:rPr>
        <w:t>.</w:t>
      </w:r>
    </w:p>
    <w:p w14:paraId="369D34BF" w14:textId="2A75A9E4" w:rsidR="00AE7F83" w:rsidRPr="00482543" w:rsidRDefault="00AE7F83" w:rsidP="00F83E34">
      <w:pPr>
        <w:spacing w:after="0" w:line="300" w:lineRule="exact"/>
        <w:rPr>
          <w:rFonts w:ascii="Times New Roman" w:eastAsiaTheme="minorEastAsia" w:hAnsi="Times New Roman" w:cs="Times New Roman"/>
          <w:sz w:val="28"/>
          <w:szCs w:val="28"/>
        </w:rPr>
      </w:pPr>
      <w:r w:rsidRPr="00482543">
        <w:rPr>
          <w:rFonts w:ascii="Times New Roman" w:eastAsiaTheme="minorEastAsia" w:hAnsi="Times New Roman" w:cs="Times New Roman"/>
          <w:sz w:val="28"/>
          <w:szCs w:val="28"/>
        </w:rPr>
        <w:t>Warunki techniczne wykonania posadzek na gruncie wymagają wymiany gruntu, wykonania i ubicia</w:t>
      </w:r>
      <w:r w:rsidR="00482543">
        <w:rPr>
          <w:rFonts w:ascii="Times New Roman" w:eastAsiaTheme="minorEastAsia" w:hAnsi="Times New Roman" w:cs="Times New Roman"/>
          <w:sz w:val="28"/>
          <w:szCs w:val="28"/>
        </w:rPr>
        <w:t xml:space="preserve"> </w:t>
      </w:r>
      <w:r w:rsidRPr="00482543">
        <w:rPr>
          <w:rFonts w:ascii="Times New Roman" w:eastAsiaTheme="minorEastAsia" w:hAnsi="Times New Roman" w:cs="Times New Roman"/>
          <w:sz w:val="28"/>
          <w:szCs w:val="28"/>
        </w:rPr>
        <w:t>podsypki gr. 20-30cm z piasku lub żwiru.</w:t>
      </w:r>
    </w:p>
    <w:p w14:paraId="47FD49F8" w14:textId="081713E6" w:rsidR="00AE7F83" w:rsidRPr="00482543" w:rsidRDefault="00AE7F83" w:rsidP="00F83E34">
      <w:pPr>
        <w:spacing w:after="0" w:line="300" w:lineRule="exact"/>
        <w:rPr>
          <w:rFonts w:ascii="Times New Roman" w:eastAsiaTheme="minorEastAsia" w:hAnsi="Times New Roman" w:cs="Times New Roman"/>
          <w:sz w:val="28"/>
          <w:szCs w:val="28"/>
        </w:rPr>
      </w:pPr>
      <w:r w:rsidRPr="00482543">
        <w:rPr>
          <w:rFonts w:ascii="Times New Roman" w:eastAsiaTheme="minorEastAsia" w:hAnsi="Times New Roman" w:cs="Times New Roman"/>
          <w:sz w:val="28"/>
          <w:szCs w:val="28"/>
        </w:rPr>
        <w:t xml:space="preserve">Jako warstwę izolacyjną zastosowano </w:t>
      </w:r>
      <w:r w:rsidR="00482543">
        <w:rPr>
          <w:rFonts w:ascii="Times New Roman" w:eastAsiaTheme="minorEastAsia" w:hAnsi="Times New Roman" w:cs="Times New Roman"/>
          <w:sz w:val="28"/>
          <w:szCs w:val="28"/>
        </w:rPr>
        <w:t>żużel wielkopiecowy</w:t>
      </w:r>
      <w:r w:rsidRPr="00482543">
        <w:rPr>
          <w:rFonts w:ascii="Times New Roman" w:eastAsiaTheme="minorEastAsia" w:hAnsi="Times New Roman" w:cs="Times New Roman"/>
          <w:sz w:val="28"/>
          <w:szCs w:val="28"/>
        </w:rPr>
        <w:t xml:space="preserve"> które</w:t>
      </w:r>
      <w:r w:rsidR="00482543">
        <w:rPr>
          <w:rFonts w:ascii="Times New Roman" w:eastAsiaTheme="minorEastAsia" w:hAnsi="Times New Roman" w:cs="Times New Roman"/>
          <w:sz w:val="28"/>
          <w:szCs w:val="28"/>
        </w:rPr>
        <w:t xml:space="preserve">go nasiąkliwość i </w:t>
      </w:r>
      <w:r w:rsidRPr="00482543">
        <w:rPr>
          <w:rFonts w:ascii="Times New Roman" w:eastAsiaTheme="minorEastAsia" w:hAnsi="Times New Roman" w:cs="Times New Roman"/>
          <w:sz w:val="28"/>
          <w:szCs w:val="28"/>
        </w:rPr>
        <w:t xml:space="preserve"> ściśliwość jest znaczna.</w:t>
      </w:r>
    </w:p>
    <w:p w14:paraId="5B0B8CFA" w14:textId="78630F68" w:rsidR="00BE5A99" w:rsidRDefault="00AE7F83" w:rsidP="00F83E34">
      <w:pPr>
        <w:spacing w:after="0" w:line="300" w:lineRule="exact"/>
        <w:rPr>
          <w:rFonts w:ascii="Times New Roman" w:eastAsiaTheme="minorEastAsia" w:hAnsi="Times New Roman" w:cs="Times New Roman"/>
          <w:sz w:val="28"/>
          <w:szCs w:val="28"/>
        </w:rPr>
      </w:pPr>
      <w:r w:rsidRPr="00482543">
        <w:rPr>
          <w:rFonts w:ascii="Times New Roman" w:eastAsiaTheme="minorEastAsia" w:hAnsi="Times New Roman" w:cs="Times New Roman"/>
          <w:sz w:val="28"/>
          <w:szCs w:val="28"/>
        </w:rPr>
        <w:t xml:space="preserve">Podkład i podłoże betonowe </w:t>
      </w:r>
      <w:r w:rsidR="004B32EA" w:rsidRPr="00482543">
        <w:rPr>
          <w:rFonts w:ascii="Times New Roman" w:eastAsiaTheme="minorEastAsia" w:hAnsi="Times New Roman" w:cs="Times New Roman"/>
          <w:sz w:val="28"/>
          <w:szCs w:val="28"/>
        </w:rPr>
        <w:t>jest</w:t>
      </w:r>
      <w:r w:rsidR="00950F15" w:rsidRPr="00482543">
        <w:rPr>
          <w:rFonts w:ascii="Times New Roman" w:eastAsiaTheme="minorEastAsia" w:hAnsi="Times New Roman" w:cs="Times New Roman"/>
          <w:sz w:val="28"/>
          <w:szCs w:val="28"/>
        </w:rPr>
        <w:t xml:space="preserve"> wykonane </w:t>
      </w:r>
      <w:r w:rsidRPr="00482543">
        <w:rPr>
          <w:rFonts w:ascii="Times New Roman" w:eastAsiaTheme="minorEastAsia" w:hAnsi="Times New Roman" w:cs="Times New Roman"/>
          <w:sz w:val="28"/>
          <w:szCs w:val="28"/>
        </w:rPr>
        <w:t>bez zbrojenia.</w:t>
      </w:r>
    </w:p>
    <w:p w14:paraId="0B52F31C" w14:textId="2C1CD61A" w:rsidR="00482543" w:rsidRDefault="00482543" w:rsidP="00F83E34">
      <w:pPr>
        <w:spacing w:after="0" w:line="300" w:lineRule="exact"/>
        <w:rPr>
          <w:rFonts w:ascii="Times New Roman" w:eastAsiaTheme="minorEastAsia" w:hAnsi="Times New Roman" w:cs="Times New Roman"/>
          <w:sz w:val="28"/>
          <w:szCs w:val="28"/>
        </w:rPr>
      </w:pPr>
      <w:r w:rsidRPr="00746621">
        <w:rPr>
          <w:rFonts w:ascii="Times New Roman" w:eastAsiaTheme="minorEastAsia" w:hAnsi="Times New Roman" w:cs="Times New Roman"/>
          <w:b/>
          <w:bCs/>
          <w:sz w:val="28"/>
          <w:szCs w:val="28"/>
          <w:u w:val="single"/>
        </w:rPr>
        <w:t>9.3</w:t>
      </w:r>
      <w:r>
        <w:rPr>
          <w:rFonts w:ascii="Times New Roman" w:eastAsiaTheme="minorEastAsia" w:hAnsi="Times New Roman" w:cs="Times New Roman"/>
          <w:sz w:val="28"/>
          <w:szCs w:val="28"/>
        </w:rPr>
        <w:t xml:space="preserve"> Wymianę posadek należy wykonać według wykonanego projektu</w:t>
      </w:r>
      <w:r w:rsidR="00746621">
        <w:rPr>
          <w:rFonts w:ascii="Times New Roman" w:eastAsiaTheme="minorEastAsia" w:hAnsi="Times New Roman" w:cs="Times New Roman"/>
          <w:sz w:val="28"/>
          <w:szCs w:val="28"/>
        </w:rPr>
        <w:t>.</w:t>
      </w:r>
    </w:p>
    <w:p w14:paraId="694E5D83" w14:textId="7E666206" w:rsidR="00746621" w:rsidRDefault="00746621" w:rsidP="00F83E34">
      <w:pPr>
        <w:spacing w:after="0" w:line="300" w:lineRule="exact"/>
        <w:rPr>
          <w:rFonts w:ascii="Times New Roman" w:eastAsiaTheme="minorEastAsia" w:hAnsi="Times New Roman" w:cs="Times New Roman"/>
          <w:sz w:val="28"/>
          <w:szCs w:val="28"/>
        </w:rPr>
      </w:pPr>
    </w:p>
    <w:p w14:paraId="38CB6E8D" w14:textId="6F5CE020" w:rsidR="00746621" w:rsidRDefault="00746621" w:rsidP="00F83E34">
      <w:pPr>
        <w:spacing w:after="0" w:line="300" w:lineRule="exact"/>
        <w:rPr>
          <w:rFonts w:ascii="Times New Roman" w:eastAsiaTheme="minorEastAsia" w:hAnsi="Times New Roman" w:cs="Times New Roman"/>
          <w:sz w:val="28"/>
          <w:szCs w:val="28"/>
        </w:rPr>
      </w:pPr>
    </w:p>
    <w:p w14:paraId="590F21B6" w14:textId="348D2726" w:rsidR="00746621" w:rsidRDefault="00746621" w:rsidP="00F83E34">
      <w:pPr>
        <w:spacing w:after="0" w:line="300" w:lineRule="exact"/>
        <w:rPr>
          <w:rFonts w:ascii="Times New Roman" w:eastAsiaTheme="minorEastAsia" w:hAnsi="Times New Roman" w:cs="Times New Roman"/>
          <w:sz w:val="28"/>
          <w:szCs w:val="28"/>
        </w:rPr>
      </w:pPr>
    </w:p>
    <w:p w14:paraId="2623A317" w14:textId="40346B5E" w:rsidR="00746621" w:rsidRDefault="00746621" w:rsidP="00F83E34">
      <w:pPr>
        <w:spacing w:after="0" w:line="300" w:lineRule="exact"/>
        <w:rPr>
          <w:rFonts w:ascii="Times New Roman" w:eastAsiaTheme="minorEastAsia" w:hAnsi="Times New Roman" w:cs="Times New Roman"/>
          <w:sz w:val="28"/>
          <w:szCs w:val="28"/>
        </w:rPr>
      </w:pPr>
    </w:p>
    <w:p w14:paraId="3607CFF6" w14:textId="7A25CED7" w:rsidR="00746621" w:rsidRDefault="00746621" w:rsidP="00F83E34">
      <w:pPr>
        <w:spacing w:after="0" w:line="300" w:lineRule="exact"/>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w:p>
    <w:p w14:paraId="177D0A90" w14:textId="1A3A91C0" w:rsidR="00746621" w:rsidRPr="00482543" w:rsidRDefault="00746621" w:rsidP="00F83E34">
      <w:pPr>
        <w:spacing w:after="0" w:line="300" w:lineRule="exact"/>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Opracował mgr inż. Jan Adamkiewicz</w:t>
      </w:r>
    </w:p>
    <w:sectPr w:rsidR="00746621" w:rsidRPr="00482543" w:rsidSect="001B2BEB">
      <w:headerReference w:type="even" r:id="rId13"/>
      <w:headerReference w:type="default" r:id="rId14"/>
      <w:footerReference w:type="even" r:id="rId15"/>
      <w:footerReference w:type="default" r:id="rId16"/>
      <w:headerReference w:type="first" r:id="rId17"/>
      <w:footerReference w:type="first" r:id="rId18"/>
      <w:pgSz w:w="11906" w:h="16838" w:code="9"/>
      <w:pgMar w:top="284" w:right="284" w:bottom="851" w:left="1701" w:header="0" w:footer="0" w:gutter="0"/>
      <w:paperSrc w:first="4" w:other="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85F219" w14:textId="77777777" w:rsidR="00AA2B60" w:rsidRDefault="00AA2B60" w:rsidP="00FA04F2">
      <w:pPr>
        <w:spacing w:after="0" w:line="240" w:lineRule="auto"/>
      </w:pPr>
      <w:r>
        <w:separator/>
      </w:r>
    </w:p>
  </w:endnote>
  <w:endnote w:type="continuationSeparator" w:id="0">
    <w:p w14:paraId="4CF01CAD" w14:textId="77777777" w:rsidR="00AA2B60" w:rsidRDefault="00AA2B60" w:rsidP="00FA04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8D4C6D" w14:textId="77777777" w:rsidR="00A43B7A" w:rsidRDefault="00A43B7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04044C" w14:textId="77777777" w:rsidR="00A43B7A" w:rsidRDefault="00A43B7A">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E326E6" w14:textId="77777777" w:rsidR="00A43B7A" w:rsidRDefault="00A43B7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77C83B" w14:textId="77777777" w:rsidR="00AA2B60" w:rsidRDefault="00AA2B60" w:rsidP="00FA04F2">
      <w:pPr>
        <w:spacing w:after="0" w:line="240" w:lineRule="auto"/>
      </w:pPr>
      <w:r>
        <w:separator/>
      </w:r>
    </w:p>
  </w:footnote>
  <w:footnote w:type="continuationSeparator" w:id="0">
    <w:p w14:paraId="5D48B4B6" w14:textId="77777777" w:rsidR="00AA2B60" w:rsidRDefault="00AA2B60" w:rsidP="00FA04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E9BF9" w14:textId="77777777" w:rsidR="00A43B7A" w:rsidRDefault="00A43B7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7F982" w14:textId="77777777" w:rsidR="00FA04F2" w:rsidRDefault="00FA04F2">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1B7137" w14:textId="77777777" w:rsidR="00A43B7A" w:rsidRDefault="00A43B7A">
    <w:pPr>
      <w:pStyle w:val="Nagwek"/>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57"/>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19DE"/>
    <w:rsid w:val="00001E8A"/>
    <w:rsid w:val="000030A0"/>
    <w:rsid w:val="0001335C"/>
    <w:rsid w:val="000304AD"/>
    <w:rsid w:val="00033D07"/>
    <w:rsid w:val="00043C3C"/>
    <w:rsid w:val="0005547C"/>
    <w:rsid w:val="00062237"/>
    <w:rsid w:val="00076114"/>
    <w:rsid w:val="00076D2F"/>
    <w:rsid w:val="000774CA"/>
    <w:rsid w:val="00085D6A"/>
    <w:rsid w:val="000912A2"/>
    <w:rsid w:val="00095A48"/>
    <w:rsid w:val="00096329"/>
    <w:rsid w:val="000B5682"/>
    <w:rsid w:val="000B628E"/>
    <w:rsid w:val="000C7D61"/>
    <w:rsid w:val="000E654C"/>
    <w:rsid w:val="000F3629"/>
    <w:rsid w:val="001127ED"/>
    <w:rsid w:val="00177C20"/>
    <w:rsid w:val="001A3E45"/>
    <w:rsid w:val="001B2BEB"/>
    <w:rsid w:val="001B49F0"/>
    <w:rsid w:val="001C3C7D"/>
    <w:rsid w:val="001D05A0"/>
    <w:rsid w:val="001D7067"/>
    <w:rsid w:val="001E4E10"/>
    <w:rsid w:val="001F21B5"/>
    <w:rsid w:val="001F43EB"/>
    <w:rsid w:val="001F5B9F"/>
    <w:rsid w:val="00205115"/>
    <w:rsid w:val="00227611"/>
    <w:rsid w:val="00230EA3"/>
    <w:rsid w:val="002343B8"/>
    <w:rsid w:val="002411D2"/>
    <w:rsid w:val="0024305D"/>
    <w:rsid w:val="0024674F"/>
    <w:rsid w:val="0024705E"/>
    <w:rsid w:val="00247094"/>
    <w:rsid w:val="00253BFE"/>
    <w:rsid w:val="0026067D"/>
    <w:rsid w:val="00262208"/>
    <w:rsid w:val="002710A6"/>
    <w:rsid w:val="00281206"/>
    <w:rsid w:val="002832E4"/>
    <w:rsid w:val="00283DC1"/>
    <w:rsid w:val="00291163"/>
    <w:rsid w:val="00291B47"/>
    <w:rsid w:val="00297911"/>
    <w:rsid w:val="002A03DA"/>
    <w:rsid w:val="002A1845"/>
    <w:rsid w:val="002A220B"/>
    <w:rsid w:val="002A2DF8"/>
    <w:rsid w:val="002D55A2"/>
    <w:rsid w:val="002D5689"/>
    <w:rsid w:val="002D7457"/>
    <w:rsid w:val="002E01AC"/>
    <w:rsid w:val="002E56D0"/>
    <w:rsid w:val="002F064C"/>
    <w:rsid w:val="002F20E5"/>
    <w:rsid w:val="00302208"/>
    <w:rsid w:val="0031147F"/>
    <w:rsid w:val="0032338E"/>
    <w:rsid w:val="003278B3"/>
    <w:rsid w:val="00331C5D"/>
    <w:rsid w:val="003369F2"/>
    <w:rsid w:val="003435D8"/>
    <w:rsid w:val="00345884"/>
    <w:rsid w:val="00345F68"/>
    <w:rsid w:val="00352E8E"/>
    <w:rsid w:val="00381388"/>
    <w:rsid w:val="0039410E"/>
    <w:rsid w:val="003957AB"/>
    <w:rsid w:val="003A603B"/>
    <w:rsid w:val="003B4AE2"/>
    <w:rsid w:val="003B6D01"/>
    <w:rsid w:val="003C514C"/>
    <w:rsid w:val="003D0B2B"/>
    <w:rsid w:val="003F01B1"/>
    <w:rsid w:val="003F6F65"/>
    <w:rsid w:val="004036B4"/>
    <w:rsid w:val="00452A71"/>
    <w:rsid w:val="00453DC4"/>
    <w:rsid w:val="00463E84"/>
    <w:rsid w:val="00466F59"/>
    <w:rsid w:val="004678ED"/>
    <w:rsid w:val="004714A4"/>
    <w:rsid w:val="004768B6"/>
    <w:rsid w:val="00482543"/>
    <w:rsid w:val="00484BF6"/>
    <w:rsid w:val="00496DE9"/>
    <w:rsid w:val="004A4A1D"/>
    <w:rsid w:val="004B0CF5"/>
    <w:rsid w:val="004B32EA"/>
    <w:rsid w:val="004C2341"/>
    <w:rsid w:val="004C3EA0"/>
    <w:rsid w:val="004D3EF9"/>
    <w:rsid w:val="004E0E1C"/>
    <w:rsid w:val="004F10C8"/>
    <w:rsid w:val="00503AE4"/>
    <w:rsid w:val="005066EB"/>
    <w:rsid w:val="0052383D"/>
    <w:rsid w:val="005251D0"/>
    <w:rsid w:val="0053030D"/>
    <w:rsid w:val="00531ED0"/>
    <w:rsid w:val="00551229"/>
    <w:rsid w:val="00551996"/>
    <w:rsid w:val="00551EC8"/>
    <w:rsid w:val="0055455C"/>
    <w:rsid w:val="005633F5"/>
    <w:rsid w:val="00591B97"/>
    <w:rsid w:val="005953EF"/>
    <w:rsid w:val="00597B83"/>
    <w:rsid w:val="00597C93"/>
    <w:rsid w:val="005A07A4"/>
    <w:rsid w:val="005A1CA7"/>
    <w:rsid w:val="005A4C82"/>
    <w:rsid w:val="005B1E54"/>
    <w:rsid w:val="005E2891"/>
    <w:rsid w:val="005E4E9A"/>
    <w:rsid w:val="005F060D"/>
    <w:rsid w:val="005F11A1"/>
    <w:rsid w:val="005F4EAA"/>
    <w:rsid w:val="00610BC0"/>
    <w:rsid w:val="00613508"/>
    <w:rsid w:val="006159B0"/>
    <w:rsid w:val="0062211E"/>
    <w:rsid w:val="0062239E"/>
    <w:rsid w:val="006266C3"/>
    <w:rsid w:val="006328D7"/>
    <w:rsid w:val="006346E0"/>
    <w:rsid w:val="00643852"/>
    <w:rsid w:val="0064649F"/>
    <w:rsid w:val="00663525"/>
    <w:rsid w:val="0066354E"/>
    <w:rsid w:val="006637B4"/>
    <w:rsid w:val="006800DC"/>
    <w:rsid w:val="0069642F"/>
    <w:rsid w:val="006A6A9A"/>
    <w:rsid w:val="006A7288"/>
    <w:rsid w:val="006B2EC3"/>
    <w:rsid w:val="006C235B"/>
    <w:rsid w:val="006D5920"/>
    <w:rsid w:val="006D7DCC"/>
    <w:rsid w:val="006E18EB"/>
    <w:rsid w:val="006E46B5"/>
    <w:rsid w:val="006F0DD8"/>
    <w:rsid w:val="006F69AE"/>
    <w:rsid w:val="00714861"/>
    <w:rsid w:val="0073045D"/>
    <w:rsid w:val="007353F8"/>
    <w:rsid w:val="007370F4"/>
    <w:rsid w:val="00737FF9"/>
    <w:rsid w:val="00741B27"/>
    <w:rsid w:val="00742816"/>
    <w:rsid w:val="00746621"/>
    <w:rsid w:val="00756D82"/>
    <w:rsid w:val="00764E18"/>
    <w:rsid w:val="007704FB"/>
    <w:rsid w:val="00774250"/>
    <w:rsid w:val="00783821"/>
    <w:rsid w:val="00784954"/>
    <w:rsid w:val="00786641"/>
    <w:rsid w:val="0079537B"/>
    <w:rsid w:val="00797DD6"/>
    <w:rsid w:val="007A292D"/>
    <w:rsid w:val="007A5319"/>
    <w:rsid w:val="007C2DAA"/>
    <w:rsid w:val="007C4A87"/>
    <w:rsid w:val="007C600B"/>
    <w:rsid w:val="007D7D56"/>
    <w:rsid w:val="007E28BD"/>
    <w:rsid w:val="007F1ECA"/>
    <w:rsid w:val="007F34D1"/>
    <w:rsid w:val="007F787F"/>
    <w:rsid w:val="0080312F"/>
    <w:rsid w:val="008074FE"/>
    <w:rsid w:val="008114B8"/>
    <w:rsid w:val="00814E1B"/>
    <w:rsid w:val="00824220"/>
    <w:rsid w:val="00824C70"/>
    <w:rsid w:val="0083777B"/>
    <w:rsid w:val="008526F5"/>
    <w:rsid w:val="0086426A"/>
    <w:rsid w:val="008679D0"/>
    <w:rsid w:val="00867E45"/>
    <w:rsid w:val="0087192E"/>
    <w:rsid w:val="00883830"/>
    <w:rsid w:val="00883914"/>
    <w:rsid w:val="008900EA"/>
    <w:rsid w:val="008A3C0A"/>
    <w:rsid w:val="008B4AAC"/>
    <w:rsid w:val="008B7793"/>
    <w:rsid w:val="008B7BB5"/>
    <w:rsid w:val="008C540E"/>
    <w:rsid w:val="008D31CF"/>
    <w:rsid w:val="008E0391"/>
    <w:rsid w:val="008E05A8"/>
    <w:rsid w:val="008E33E2"/>
    <w:rsid w:val="008E3DAC"/>
    <w:rsid w:val="008F7B86"/>
    <w:rsid w:val="00900EEF"/>
    <w:rsid w:val="00912FAE"/>
    <w:rsid w:val="00923561"/>
    <w:rsid w:val="00925752"/>
    <w:rsid w:val="00931AF1"/>
    <w:rsid w:val="00937B64"/>
    <w:rsid w:val="00940F92"/>
    <w:rsid w:val="00945F2E"/>
    <w:rsid w:val="00950F15"/>
    <w:rsid w:val="00952CB3"/>
    <w:rsid w:val="00962D6F"/>
    <w:rsid w:val="00962DD0"/>
    <w:rsid w:val="00984915"/>
    <w:rsid w:val="009854BD"/>
    <w:rsid w:val="00997C58"/>
    <w:rsid w:val="009A02DF"/>
    <w:rsid w:val="009B1E07"/>
    <w:rsid w:val="009B3A58"/>
    <w:rsid w:val="009D7E14"/>
    <w:rsid w:val="009E2E47"/>
    <w:rsid w:val="009E4B6D"/>
    <w:rsid w:val="00A03077"/>
    <w:rsid w:val="00A34C3B"/>
    <w:rsid w:val="00A43B7A"/>
    <w:rsid w:val="00A45A96"/>
    <w:rsid w:val="00A5247D"/>
    <w:rsid w:val="00A52924"/>
    <w:rsid w:val="00A55BB4"/>
    <w:rsid w:val="00A57DB3"/>
    <w:rsid w:val="00A66286"/>
    <w:rsid w:val="00A701D6"/>
    <w:rsid w:val="00A741FB"/>
    <w:rsid w:val="00A806FA"/>
    <w:rsid w:val="00A93553"/>
    <w:rsid w:val="00A93D0F"/>
    <w:rsid w:val="00A958D1"/>
    <w:rsid w:val="00AA0830"/>
    <w:rsid w:val="00AA2A61"/>
    <w:rsid w:val="00AA2B60"/>
    <w:rsid w:val="00AB32C4"/>
    <w:rsid w:val="00AB796C"/>
    <w:rsid w:val="00AC1322"/>
    <w:rsid w:val="00AD10C5"/>
    <w:rsid w:val="00AE2B29"/>
    <w:rsid w:val="00AE7349"/>
    <w:rsid w:val="00AE7F83"/>
    <w:rsid w:val="00AF2D57"/>
    <w:rsid w:val="00B0371E"/>
    <w:rsid w:val="00B056DA"/>
    <w:rsid w:val="00B10B38"/>
    <w:rsid w:val="00B128B2"/>
    <w:rsid w:val="00B140B2"/>
    <w:rsid w:val="00B171BF"/>
    <w:rsid w:val="00B23C49"/>
    <w:rsid w:val="00B244F0"/>
    <w:rsid w:val="00B25D14"/>
    <w:rsid w:val="00B27CA9"/>
    <w:rsid w:val="00B348AC"/>
    <w:rsid w:val="00B37CE4"/>
    <w:rsid w:val="00B410C0"/>
    <w:rsid w:val="00B4431D"/>
    <w:rsid w:val="00B44323"/>
    <w:rsid w:val="00B46451"/>
    <w:rsid w:val="00B46CBB"/>
    <w:rsid w:val="00B619DE"/>
    <w:rsid w:val="00B671C2"/>
    <w:rsid w:val="00B672A4"/>
    <w:rsid w:val="00B706BE"/>
    <w:rsid w:val="00B81476"/>
    <w:rsid w:val="00B86F75"/>
    <w:rsid w:val="00BA3A14"/>
    <w:rsid w:val="00BA3E4C"/>
    <w:rsid w:val="00BA4647"/>
    <w:rsid w:val="00BA677C"/>
    <w:rsid w:val="00BB011B"/>
    <w:rsid w:val="00BB340D"/>
    <w:rsid w:val="00BB3F8D"/>
    <w:rsid w:val="00BB4E1D"/>
    <w:rsid w:val="00BB6B7E"/>
    <w:rsid w:val="00BC10F1"/>
    <w:rsid w:val="00BC5ACC"/>
    <w:rsid w:val="00BC7697"/>
    <w:rsid w:val="00BD1B73"/>
    <w:rsid w:val="00BE5A99"/>
    <w:rsid w:val="00C04426"/>
    <w:rsid w:val="00C26CCA"/>
    <w:rsid w:val="00C71469"/>
    <w:rsid w:val="00C76525"/>
    <w:rsid w:val="00C9407A"/>
    <w:rsid w:val="00C962E5"/>
    <w:rsid w:val="00CA02A7"/>
    <w:rsid w:val="00CA1782"/>
    <w:rsid w:val="00CB17DF"/>
    <w:rsid w:val="00CB2B7A"/>
    <w:rsid w:val="00CD20F1"/>
    <w:rsid w:val="00CD5227"/>
    <w:rsid w:val="00CE184F"/>
    <w:rsid w:val="00CE34CD"/>
    <w:rsid w:val="00D06D37"/>
    <w:rsid w:val="00D17955"/>
    <w:rsid w:val="00D26A4F"/>
    <w:rsid w:val="00D273BD"/>
    <w:rsid w:val="00D35C4B"/>
    <w:rsid w:val="00D409D9"/>
    <w:rsid w:val="00D41216"/>
    <w:rsid w:val="00D43C21"/>
    <w:rsid w:val="00D52ECC"/>
    <w:rsid w:val="00D608B4"/>
    <w:rsid w:val="00D67259"/>
    <w:rsid w:val="00D72440"/>
    <w:rsid w:val="00D73844"/>
    <w:rsid w:val="00D742B7"/>
    <w:rsid w:val="00D7659D"/>
    <w:rsid w:val="00D77725"/>
    <w:rsid w:val="00D84D9F"/>
    <w:rsid w:val="00DA0FBC"/>
    <w:rsid w:val="00DA661C"/>
    <w:rsid w:val="00DA7225"/>
    <w:rsid w:val="00DB52E0"/>
    <w:rsid w:val="00DC25A7"/>
    <w:rsid w:val="00DD72B4"/>
    <w:rsid w:val="00DD7408"/>
    <w:rsid w:val="00DE594A"/>
    <w:rsid w:val="00DE6968"/>
    <w:rsid w:val="00DF1C64"/>
    <w:rsid w:val="00DF6400"/>
    <w:rsid w:val="00DF743A"/>
    <w:rsid w:val="00E053AC"/>
    <w:rsid w:val="00E14428"/>
    <w:rsid w:val="00E14931"/>
    <w:rsid w:val="00E453D8"/>
    <w:rsid w:val="00E472D7"/>
    <w:rsid w:val="00E67BAC"/>
    <w:rsid w:val="00E817AB"/>
    <w:rsid w:val="00E839F4"/>
    <w:rsid w:val="00E9173D"/>
    <w:rsid w:val="00E96DC3"/>
    <w:rsid w:val="00E97CE0"/>
    <w:rsid w:val="00EB2E84"/>
    <w:rsid w:val="00EB37DE"/>
    <w:rsid w:val="00EC07FF"/>
    <w:rsid w:val="00EC296E"/>
    <w:rsid w:val="00EC41BE"/>
    <w:rsid w:val="00EC5514"/>
    <w:rsid w:val="00ED0ECF"/>
    <w:rsid w:val="00ED2264"/>
    <w:rsid w:val="00ED2EF2"/>
    <w:rsid w:val="00ED414A"/>
    <w:rsid w:val="00ED7EC6"/>
    <w:rsid w:val="00F038D8"/>
    <w:rsid w:val="00F057AF"/>
    <w:rsid w:val="00F1789B"/>
    <w:rsid w:val="00F17D15"/>
    <w:rsid w:val="00F22CAC"/>
    <w:rsid w:val="00F250F9"/>
    <w:rsid w:val="00F26269"/>
    <w:rsid w:val="00F27779"/>
    <w:rsid w:val="00F35C5E"/>
    <w:rsid w:val="00F4389A"/>
    <w:rsid w:val="00F44A36"/>
    <w:rsid w:val="00F5140E"/>
    <w:rsid w:val="00F61F76"/>
    <w:rsid w:val="00F77C35"/>
    <w:rsid w:val="00F806CA"/>
    <w:rsid w:val="00F83059"/>
    <w:rsid w:val="00F83E34"/>
    <w:rsid w:val="00F864F2"/>
    <w:rsid w:val="00FA0476"/>
    <w:rsid w:val="00FA04F2"/>
    <w:rsid w:val="00FA703A"/>
    <w:rsid w:val="00FC3734"/>
    <w:rsid w:val="00FD02E6"/>
    <w:rsid w:val="00FE1936"/>
    <w:rsid w:val="00FE3E21"/>
    <w:rsid w:val="00FE4E32"/>
  </w:rsids>
  <m:mathPr>
    <m:mathFont m:val="Cambria Math"/>
    <m:brkBin m:val="before"/>
    <m:brkBinSub m:val="--"/>
    <m:smallFrac/>
    <m:dispDef/>
    <m:lMargin m:val="0"/>
    <m:rMargin m:val="0"/>
    <m:defJc m:val="left"/>
    <m:wrapIndent m:val="288"/>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5A351F"/>
  <w15:docId w15:val="{9E2006F7-FF2F-4D72-A76B-3C569BEA5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8B7793"/>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E96DC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96DC3"/>
    <w:rPr>
      <w:rFonts w:ascii="Tahoma" w:hAnsi="Tahoma" w:cs="Tahoma"/>
      <w:sz w:val="16"/>
      <w:szCs w:val="16"/>
    </w:rPr>
  </w:style>
  <w:style w:type="character" w:styleId="Tekstzastpczy">
    <w:name w:val="Placeholder Text"/>
    <w:basedOn w:val="Domylnaczcionkaakapitu"/>
    <w:uiPriority w:val="99"/>
    <w:semiHidden/>
    <w:rsid w:val="00F61F76"/>
    <w:rPr>
      <w:color w:val="808080"/>
    </w:rPr>
  </w:style>
  <w:style w:type="paragraph" w:styleId="Nagwek">
    <w:name w:val="header"/>
    <w:basedOn w:val="Normalny"/>
    <w:link w:val="NagwekZnak"/>
    <w:uiPriority w:val="99"/>
    <w:unhideWhenUsed/>
    <w:rsid w:val="00FA04F2"/>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A04F2"/>
  </w:style>
  <w:style w:type="paragraph" w:styleId="Stopka">
    <w:name w:val="footer"/>
    <w:basedOn w:val="Normalny"/>
    <w:link w:val="StopkaZnak"/>
    <w:uiPriority w:val="99"/>
    <w:unhideWhenUsed/>
    <w:rsid w:val="00FA04F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A0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6.jpe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yczny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BBB191-5B8A-4641-862F-7E6EAC7FD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7</Pages>
  <Words>1989</Words>
  <Characters>11939</Characters>
  <Application>Microsoft Office Word</Application>
  <DocSecurity>0</DocSecurity>
  <Lines>99</Lines>
  <Paragraphs>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ADMIN</cp:lastModifiedBy>
  <cp:revision>7</cp:revision>
  <cp:lastPrinted>2013-10-30T19:46:00Z</cp:lastPrinted>
  <dcterms:created xsi:type="dcterms:W3CDTF">2021-02-21T12:18:00Z</dcterms:created>
  <dcterms:modified xsi:type="dcterms:W3CDTF">2021-02-21T14:55:00Z</dcterms:modified>
</cp:coreProperties>
</file>